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78C0" w14:textId="77777777" w:rsidR="00BF4EAE" w:rsidRPr="00446B37" w:rsidRDefault="00BF4EAE">
      <w:pPr>
        <w:rPr>
          <w:rFonts w:ascii="Verdana" w:hAnsi="Verdana" w:cs="Arial"/>
          <w:b/>
          <w:bCs/>
          <w:color w:val="0070C0"/>
        </w:rPr>
      </w:pPr>
    </w:p>
    <w:p w14:paraId="4907F25F" w14:textId="6872EB35" w:rsidR="002E410C" w:rsidRPr="00446B37" w:rsidRDefault="002E410C">
      <w:pPr>
        <w:rPr>
          <w:rFonts w:ascii="Verdana" w:hAnsi="Verdana" w:cs="Arial"/>
          <w:b/>
          <w:bCs/>
        </w:rPr>
      </w:pPr>
      <w:r w:rsidRPr="00446B37">
        <w:rPr>
          <w:rFonts w:ascii="Verdana" w:hAnsi="Verdana" w:cs="Arial"/>
        </w:rPr>
        <w:t xml:space="preserve">Report of </w:t>
      </w:r>
      <w:r w:rsidR="00D61EBA" w:rsidRPr="00446B37">
        <w:rPr>
          <w:rFonts w:ascii="Verdana" w:hAnsi="Verdana" w:cs="Arial"/>
          <w:b/>
          <w:bCs/>
        </w:rPr>
        <w:t>Audit &amp; Finance</w:t>
      </w:r>
      <w:r w:rsidRPr="00446B37">
        <w:rPr>
          <w:rFonts w:ascii="Verdana" w:hAnsi="Verdana" w:cs="Arial"/>
          <w:b/>
          <w:bCs/>
        </w:rPr>
        <w:t xml:space="preserve"> Subgroup Chair</w:t>
      </w:r>
      <w:r w:rsidR="00ED7657" w:rsidRPr="00446B37">
        <w:rPr>
          <w:rFonts w:ascii="Verdana" w:hAnsi="Verdana" w:cs="Arial"/>
        </w:rPr>
        <w:t xml:space="preserve"> in relation to the meeting of </w:t>
      </w:r>
      <w:r w:rsidR="00DF20F0" w:rsidRPr="00446B37">
        <w:rPr>
          <w:rFonts w:ascii="Verdana" w:hAnsi="Verdana" w:cs="Arial"/>
          <w:b/>
          <w:bCs/>
        </w:rPr>
        <w:t>10</w:t>
      </w:r>
      <w:r w:rsidR="00DF20F0" w:rsidRPr="00446B37">
        <w:rPr>
          <w:rFonts w:ascii="Verdana" w:hAnsi="Verdana" w:cs="Arial"/>
          <w:b/>
          <w:bCs/>
          <w:vertAlign w:val="superscript"/>
        </w:rPr>
        <w:t>th</w:t>
      </w:r>
      <w:r w:rsidR="00DF20F0" w:rsidRPr="00446B37">
        <w:rPr>
          <w:rFonts w:ascii="Verdana" w:hAnsi="Verdana" w:cs="Arial"/>
          <w:b/>
          <w:bCs/>
        </w:rPr>
        <w:t xml:space="preserve"> November</w:t>
      </w:r>
      <w:r w:rsidR="00FD2200" w:rsidRPr="00446B37">
        <w:rPr>
          <w:rFonts w:ascii="Verdana" w:hAnsi="Verdana" w:cs="Arial"/>
          <w:b/>
          <w:bCs/>
        </w:rPr>
        <w:t xml:space="preserve"> 2021</w:t>
      </w:r>
    </w:p>
    <w:p w14:paraId="7A796F53" w14:textId="726D38E8" w:rsidR="00FD2200" w:rsidRPr="00446B37" w:rsidRDefault="003A18F6">
      <w:pPr>
        <w:rPr>
          <w:rFonts w:ascii="Verdana" w:hAnsi="Verdana" w:cs="Arial"/>
          <w:color w:val="C00000"/>
          <w:sz w:val="28"/>
          <w:szCs w:val="28"/>
        </w:rPr>
      </w:pPr>
      <w:r w:rsidRPr="00446B37">
        <w:rPr>
          <w:rFonts w:ascii="Verdana" w:hAnsi="Verdana" w:cs="Arial"/>
          <w:b/>
          <w:bCs/>
        </w:rPr>
        <w:t xml:space="preserve">For: </w:t>
      </w:r>
      <w:r w:rsidR="00E86903" w:rsidRPr="00446B37">
        <w:rPr>
          <w:rFonts w:ascii="Verdana" w:hAnsi="Verdana" w:cs="Arial"/>
          <w:color w:val="C00000"/>
          <w:sz w:val="28"/>
          <w:szCs w:val="28"/>
        </w:rPr>
        <w:t>(I)</w:t>
      </w:r>
      <w:r w:rsidRPr="00446B37">
        <w:rPr>
          <w:rFonts w:ascii="Verdana" w:hAnsi="Verdana" w:cs="Arial"/>
          <w:color w:val="C00000"/>
        </w:rPr>
        <w:t xml:space="preserve"> Information</w:t>
      </w:r>
      <w:r w:rsidR="009F73E8" w:rsidRPr="00446B37">
        <w:rPr>
          <w:rFonts w:ascii="Verdana" w:hAnsi="Verdana" w:cs="Arial"/>
          <w:color w:val="C00000"/>
        </w:rPr>
        <w:tab/>
      </w:r>
      <w:r w:rsidR="00617C44" w:rsidRPr="00446B37">
        <w:rPr>
          <w:rFonts w:ascii="Verdana" w:hAnsi="Verdana" w:cs="Arial"/>
          <w:color w:val="C00000"/>
        </w:rPr>
        <w:tab/>
      </w:r>
      <w:r w:rsidR="00D75FAA" w:rsidRPr="00446B37">
        <w:rPr>
          <w:rFonts w:ascii="Verdana" w:hAnsi="Verdana" w:cs="Arial"/>
          <w:color w:val="C00000"/>
          <w:sz w:val="28"/>
          <w:szCs w:val="28"/>
        </w:rPr>
        <w:t>(R)</w:t>
      </w:r>
      <w:r w:rsidR="009F73E8" w:rsidRPr="00446B37">
        <w:rPr>
          <w:rFonts w:ascii="Verdana" w:hAnsi="Verdana" w:cs="Arial"/>
          <w:color w:val="C00000"/>
        </w:rPr>
        <w:t xml:space="preserve"> Ratification</w:t>
      </w:r>
      <w:r w:rsidR="00617C44" w:rsidRPr="00446B37">
        <w:rPr>
          <w:rFonts w:ascii="Verdana" w:hAnsi="Verdana" w:cs="Arial"/>
        </w:rPr>
        <w:tab/>
      </w:r>
      <w:r w:rsidR="00617C44" w:rsidRPr="00446B37">
        <w:rPr>
          <w:rFonts w:ascii="Verdana" w:hAnsi="Verdana" w:cs="Arial"/>
        </w:rPr>
        <w:tab/>
      </w:r>
      <w:r w:rsidR="00455A4D" w:rsidRPr="00446B37">
        <w:rPr>
          <w:rFonts w:ascii="Verdana" w:hAnsi="Verdana" w:cs="Arial"/>
          <w:color w:val="C00000"/>
          <w:sz w:val="28"/>
          <w:szCs w:val="28"/>
        </w:rPr>
        <w:t>(D)</w:t>
      </w:r>
      <w:r w:rsidR="00617C44" w:rsidRPr="00446B37">
        <w:rPr>
          <w:rFonts w:ascii="Verdana" w:hAnsi="Verdana" w:cs="Arial"/>
          <w:color w:val="C00000"/>
        </w:rPr>
        <w:t xml:space="preserve"> Discussion and decision</w:t>
      </w:r>
    </w:p>
    <w:p w14:paraId="5AB39245" w14:textId="4AF58B03" w:rsidR="00FD2200" w:rsidRPr="00446B37" w:rsidRDefault="00FD2200">
      <w:pPr>
        <w:rPr>
          <w:rFonts w:ascii="Verdana" w:hAnsi="Verdana" w:cs="Arial"/>
          <w:b/>
          <w:bCs/>
        </w:rPr>
      </w:pPr>
      <w:r w:rsidRPr="00446B37">
        <w:rPr>
          <w:rFonts w:ascii="Verdana" w:hAnsi="Verdana" w:cs="Arial"/>
          <w:b/>
          <w:bCs/>
        </w:rPr>
        <w:t>Key agenda items discussed: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:rsidRPr="00446B37" w14:paraId="3569C2EC" w14:textId="77777777" w:rsidTr="00181AB0">
        <w:tc>
          <w:tcPr>
            <w:tcW w:w="9322" w:type="dxa"/>
          </w:tcPr>
          <w:p w14:paraId="5EB3A19D" w14:textId="77777777" w:rsidR="00181AB0" w:rsidRPr="00446B37" w:rsidRDefault="00181AB0">
            <w:pPr>
              <w:rPr>
                <w:rFonts w:ascii="Verdana" w:hAnsi="Verdana" w:cs="Arial"/>
                <w:b/>
                <w:bCs/>
              </w:rPr>
            </w:pPr>
          </w:p>
          <w:p w14:paraId="1102D9CA" w14:textId="57E7864D" w:rsidR="00181AB0" w:rsidRPr="00446B37" w:rsidRDefault="00017094" w:rsidP="00DF20F0">
            <w:pPr>
              <w:spacing w:after="200" w:line="276" w:lineRule="auto"/>
              <w:rPr>
                <w:rFonts w:ascii="Verdana" w:hAnsi="Verdana" w:cs="Arial"/>
                <w:b/>
                <w:bCs/>
              </w:rPr>
            </w:pPr>
            <w:r w:rsidRPr="00446B37">
              <w:rPr>
                <w:rFonts w:ascii="Verdana" w:hAnsi="Verdana" w:cs="Arial"/>
                <w:b/>
                <w:bCs/>
              </w:rPr>
              <w:t>The</w:t>
            </w:r>
            <w:r w:rsidR="00B75007" w:rsidRPr="00446B37">
              <w:rPr>
                <w:rFonts w:ascii="Verdana" w:hAnsi="Verdana" w:cs="Arial"/>
                <w:b/>
                <w:bCs/>
              </w:rPr>
              <w:t xml:space="preserve"> formal </w:t>
            </w:r>
            <w:r w:rsidR="00467C00" w:rsidRPr="00446B37">
              <w:rPr>
                <w:rFonts w:ascii="Verdana" w:hAnsi="Verdana" w:cs="Arial"/>
                <w:b/>
                <w:bCs/>
              </w:rPr>
              <w:t>Audit &amp; Finance C</w:t>
            </w:r>
            <w:r w:rsidR="00A44F42" w:rsidRPr="00446B37">
              <w:rPr>
                <w:rFonts w:ascii="Verdana" w:hAnsi="Verdana" w:cs="Arial"/>
                <w:b/>
                <w:bCs/>
              </w:rPr>
              <w:t xml:space="preserve">ommittee </w:t>
            </w:r>
            <w:r w:rsidR="00B75007" w:rsidRPr="00446B37">
              <w:rPr>
                <w:rFonts w:ascii="Verdana" w:hAnsi="Verdana" w:cs="Arial"/>
                <w:b/>
                <w:bCs/>
              </w:rPr>
              <w:t>meeting scheduled for 10</w:t>
            </w:r>
            <w:r w:rsidR="00B75007" w:rsidRPr="00446B37">
              <w:rPr>
                <w:rFonts w:ascii="Verdana" w:hAnsi="Verdana" w:cs="Arial"/>
                <w:b/>
                <w:bCs/>
                <w:vertAlign w:val="superscript"/>
              </w:rPr>
              <w:t>th</w:t>
            </w:r>
            <w:r w:rsidR="00B75007" w:rsidRPr="00446B37">
              <w:rPr>
                <w:rFonts w:ascii="Verdana" w:hAnsi="Verdana" w:cs="Arial"/>
                <w:b/>
                <w:bCs/>
              </w:rPr>
              <w:t xml:space="preserve"> November did not take place</w:t>
            </w:r>
            <w:r w:rsidR="007F44F4" w:rsidRPr="00446B37">
              <w:rPr>
                <w:rFonts w:ascii="Verdana" w:hAnsi="Verdana" w:cs="Arial"/>
                <w:b/>
                <w:bCs/>
              </w:rPr>
              <w:t xml:space="preserve"> as the </w:t>
            </w:r>
            <w:r w:rsidR="00325990" w:rsidRPr="00446B37">
              <w:rPr>
                <w:rFonts w:ascii="Verdana" w:hAnsi="Verdana" w:cs="Arial"/>
                <w:b/>
                <w:bCs/>
              </w:rPr>
              <w:t xml:space="preserve">group was not quorate.  </w:t>
            </w:r>
            <w:r w:rsidR="003778EA" w:rsidRPr="001E7684">
              <w:rPr>
                <w:rFonts w:ascii="Verdana" w:hAnsi="Verdana" w:cs="Arial"/>
              </w:rPr>
              <w:t>A</w:t>
            </w:r>
            <w:r w:rsidR="001405E8" w:rsidRPr="001E7684">
              <w:rPr>
                <w:rFonts w:ascii="Verdana" w:hAnsi="Verdana" w:cs="Arial"/>
              </w:rPr>
              <w:t xml:space="preserve"> summary </w:t>
            </w:r>
            <w:r w:rsidR="003778EA" w:rsidRPr="001E7684">
              <w:rPr>
                <w:rFonts w:ascii="Verdana" w:hAnsi="Verdana" w:cs="Arial"/>
              </w:rPr>
              <w:t xml:space="preserve">update was provided to the </w:t>
            </w:r>
            <w:r w:rsidR="003475D0" w:rsidRPr="001E7684">
              <w:rPr>
                <w:rFonts w:ascii="Verdana" w:hAnsi="Verdana" w:cs="Arial"/>
              </w:rPr>
              <w:t xml:space="preserve">reduced </w:t>
            </w:r>
            <w:r w:rsidR="003778EA" w:rsidRPr="001E7684">
              <w:rPr>
                <w:rFonts w:ascii="Verdana" w:hAnsi="Verdana" w:cs="Arial"/>
              </w:rPr>
              <w:t>group, for information</w:t>
            </w:r>
            <w:r w:rsidR="003475D0" w:rsidRPr="001E7684">
              <w:rPr>
                <w:rFonts w:ascii="Verdana" w:hAnsi="Verdana" w:cs="Arial"/>
              </w:rPr>
              <w:t>.</w:t>
            </w:r>
          </w:p>
        </w:tc>
      </w:tr>
    </w:tbl>
    <w:p w14:paraId="74D5295C" w14:textId="77777777" w:rsidR="00181AB0" w:rsidRPr="00446B37" w:rsidRDefault="00181AB0">
      <w:pPr>
        <w:rPr>
          <w:rFonts w:ascii="Verdana" w:hAnsi="Verdana" w:cs="Arial"/>
          <w:b/>
          <w:bCs/>
        </w:rPr>
      </w:pPr>
    </w:p>
    <w:p w14:paraId="022E2450" w14:textId="77777777" w:rsidR="006D21D5" w:rsidRPr="00446B37" w:rsidRDefault="006D21D5" w:rsidP="006D21D5">
      <w:pPr>
        <w:rPr>
          <w:rFonts w:ascii="Verdana" w:hAnsi="Verdana" w:cs="Arial"/>
          <w:b/>
          <w:bCs/>
        </w:rPr>
      </w:pPr>
      <w:r w:rsidRPr="00446B37">
        <w:rPr>
          <w:rFonts w:ascii="Verdana" w:hAnsi="Verdana" w:cs="Arial"/>
          <w:b/>
          <w:bCs/>
        </w:rPr>
        <w:t>Notable changes, successes or 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D21D5" w:rsidRPr="00446B37" w14:paraId="3DE3C997" w14:textId="77777777" w:rsidTr="00375D38">
        <w:tc>
          <w:tcPr>
            <w:tcW w:w="9322" w:type="dxa"/>
          </w:tcPr>
          <w:p w14:paraId="3F33D53F" w14:textId="77777777" w:rsidR="006D21D5" w:rsidRPr="00446B37" w:rsidRDefault="006D21D5" w:rsidP="00375D38">
            <w:pPr>
              <w:rPr>
                <w:rFonts w:ascii="Verdana" w:hAnsi="Verdana" w:cs="Arial"/>
                <w:b/>
                <w:bCs/>
              </w:rPr>
            </w:pPr>
          </w:p>
          <w:p w14:paraId="550F332D" w14:textId="3A91AB06" w:rsidR="006D21D5" w:rsidRPr="00446B37" w:rsidRDefault="006D21D5" w:rsidP="006D21D5">
            <w:pPr>
              <w:spacing w:line="252" w:lineRule="auto"/>
              <w:ind w:left="720"/>
              <w:rPr>
                <w:rFonts w:ascii="Verdana" w:hAnsi="Verdana" w:cs="Arial"/>
                <w:b/>
                <w:bCs/>
              </w:rPr>
            </w:pPr>
            <w:r w:rsidRPr="00446B37">
              <w:rPr>
                <w:rFonts w:ascii="Verdana" w:hAnsi="Verdana" w:cs="Arial"/>
                <w:b/>
                <w:bCs/>
              </w:rPr>
              <w:t>Risk and Issue Log</w:t>
            </w:r>
          </w:p>
          <w:p w14:paraId="015AD249" w14:textId="77777777" w:rsidR="00BB5E51" w:rsidRPr="00446B37" w:rsidRDefault="00BB5E51" w:rsidP="006D21D5">
            <w:pPr>
              <w:spacing w:line="252" w:lineRule="auto"/>
              <w:ind w:left="720"/>
              <w:rPr>
                <w:rFonts w:ascii="Verdana" w:hAnsi="Verdana" w:cs="Arial"/>
                <w:b/>
                <w:bCs/>
              </w:rPr>
            </w:pPr>
          </w:p>
          <w:p w14:paraId="3FCD0763" w14:textId="77777777" w:rsidR="006D21D5" w:rsidRPr="00446B37" w:rsidRDefault="006D21D5" w:rsidP="006D21D5">
            <w:pPr>
              <w:spacing w:line="252" w:lineRule="auto"/>
              <w:rPr>
                <w:rFonts w:ascii="Verdana" w:hAnsi="Verdana" w:cs="Arial"/>
              </w:rPr>
            </w:pPr>
            <w:r w:rsidRPr="00446B37">
              <w:rPr>
                <w:rFonts w:ascii="Verdana" w:hAnsi="Verdana" w:cs="Arial"/>
              </w:rPr>
              <w:t xml:space="preserve">It was felt that this should continue to be brought to Executive Board for </w:t>
            </w:r>
            <w:r w:rsidR="00BB5E51" w:rsidRPr="00446B37">
              <w:rPr>
                <w:rFonts w:ascii="Verdana" w:hAnsi="Verdana" w:cs="Arial"/>
              </w:rPr>
              <w:t>review.</w:t>
            </w:r>
          </w:p>
          <w:p w14:paraId="41499C29" w14:textId="77777777" w:rsidR="00BB5E51" w:rsidRPr="00446B37" w:rsidRDefault="00BB5E51" w:rsidP="006D21D5">
            <w:pPr>
              <w:spacing w:line="252" w:lineRule="auto"/>
              <w:rPr>
                <w:rFonts w:ascii="Verdana" w:hAnsi="Verdana" w:cs="Arial"/>
              </w:rPr>
            </w:pPr>
          </w:p>
          <w:p w14:paraId="25C46A3A" w14:textId="77777777" w:rsidR="00BB5E51" w:rsidRPr="00C7402E" w:rsidRDefault="00234257" w:rsidP="00BB5E51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Verdana" w:hAnsi="Verdana" w:cs="Arial"/>
              </w:rPr>
            </w:pPr>
            <w:r w:rsidRPr="00446B37">
              <w:rPr>
                <w:rFonts w:ascii="Verdana" w:hAnsi="Verdana"/>
                <w:b/>
                <w:bCs/>
              </w:rPr>
              <w:t xml:space="preserve">Agenda item 10 </w:t>
            </w:r>
            <w:r w:rsidR="00446B37" w:rsidRPr="00446B37">
              <w:rPr>
                <w:rFonts w:ascii="Verdana" w:hAnsi="Verdana"/>
                <w:b/>
                <w:bCs/>
              </w:rPr>
              <w:t>(appendix 2) Risk Log</w:t>
            </w:r>
          </w:p>
          <w:p w14:paraId="6BB29AA6" w14:textId="75FDD43F" w:rsidR="00C7402E" w:rsidRPr="00446B37" w:rsidRDefault="00C7402E" w:rsidP="00C7402E">
            <w:pPr>
              <w:pStyle w:val="ListParagraph"/>
              <w:spacing w:line="252" w:lineRule="auto"/>
              <w:rPr>
                <w:rFonts w:ascii="Verdana" w:hAnsi="Verdana" w:cs="Arial"/>
              </w:rPr>
            </w:pPr>
          </w:p>
        </w:tc>
      </w:tr>
    </w:tbl>
    <w:p w14:paraId="3E28B86B" w14:textId="77777777" w:rsidR="006D21D5" w:rsidRPr="00446B37" w:rsidRDefault="006D21D5">
      <w:pPr>
        <w:rPr>
          <w:rFonts w:ascii="Verdana" w:hAnsi="Verdana" w:cs="Arial"/>
          <w:b/>
          <w:bCs/>
          <w:color w:val="FF0000"/>
        </w:rPr>
      </w:pPr>
    </w:p>
    <w:p w14:paraId="5F820161" w14:textId="3B37C80C" w:rsidR="00272283" w:rsidRPr="00446B37" w:rsidRDefault="00272283">
      <w:pPr>
        <w:rPr>
          <w:rFonts w:ascii="Verdana" w:hAnsi="Verdana" w:cs="Arial"/>
          <w:b/>
          <w:bCs/>
          <w:color w:val="FF0000"/>
        </w:rPr>
      </w:pPr>
      <w:r w:rsidRPr="00446B37">
        <w:rPr>
          <w:rFonts w:ascii="Verdana" w:hAnsi="Verdana" w:cs="Arial"/>
          <w:b/>
          <w:bCs/>
          <w:color w:val="FF0000"/>
        </w:rPr>
        <w:t xml:space="preserve">Decisions and/or </w:t>
      </w:r>
      <w:r w:rsidRPr="00446B37">
        <w:rPr>
          <w:rFonts w:ascii="Verdana" w:hAnsi="Verdana" w:cs="Arial"/>
          <w:b/>
          <w:bCs/>
          <w:color w:val="C00000"/>
        </w:rPr>
        <w:t>Reco</w:t>
      </w:r>
      <w:r w:rsidR="00181AB0" w:rsidRPr="00446B37">
        <w:rPr>
          <w:rFonts w:ascii="Verdana" w:hAnsi="Verdana" w:cs="Arial"/>
          <w:b/>
          <w:bCs/>
          <w:color w:val="C00000"/>
        </w:rPr>
        <w:t>m</w:t>
      </w:r>
      <w:r w:rsidRPr="00446B37">
        <w:rPr>
          <w:rFonts w:ascii="Verdana" w:hAnsi="Verdana" w:cs="Arial"/>
          <w:b/>
          <w:bCs/>
          <w:color w:val="C00000"/>
        </w:rPr>
        <w:t>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:rsidRPr="00446B37" w14:paraId="7D5B019C" w14:textId="77777777" w:rsidTr="00181AB0">
        <w:tc>
          <w:tcPr>
            <w:tcW w:w="9322" w:type="dxa"/>
          </w:tcPr>
          <w:p w14:paraId="6AF91C20" w14:textId="2F4B1E89" w:rsidR="00120BAD" w:rsidRPr="00446B37" w:rsidRDefault="00120BAD" w:rsidP="008710E0">
            <w:pPr>
              <w:rPr>
                <w:rFonts w:ascii="Verdana" w:hAnsi="Verdana" w:cs="Arial"/>
              </w:rPr>
            </w:pPr>
          </w:p>
          <w:p w14:paraId="2900841B" w14:textId="1D5E03D4" w:rsidR="003015C1" w:rsidRDefault="0060642B" w:rsidP="00943036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446B37">
              <w:rPr>
                <w:rFonts w:ascii="Verdana" w:hAnsi="Verdana" w:cs="Arial"/>
              </w:rPr>
              <w:t xml:space="preserve"> </w:t>
            </w:r>
            <w:r w:rsidR="00873472" w:rsidRPr="00446B37">
              <w:rPr>
                <w:rFonts w:ascii="Verdana" w:hAnsi="Verdana" w:cs="Arial"/>
              </w:rPr>
              <w:t xml:space="preserve">A request </w:t>
            </w:r>
            <w:r w:rsidR="004B1A5A" w:rsidRPr="00446B37">
              <w:rPr>
                <w:rFonts w:ascii="Verdana" w:hAnsi="Verdana" w:cs="Arial"/>
              </w:rPr>
              <w:t xml:space="preserve">made </w:t>
            </w:r>
            <w:r w:rsidR="00467C00" w:rsidRPr="00446B37">
              <w:rPr>
                <w:rFonts w:ascii="Verdana" w:hAnsi="Verdana" w:cs="Arial"/>
              </w:rPr>
              <w:t xml:space="preserve">to Audit &amp; Finance Committee </w:t>
            </w:r>
            <w:r w:rsidR="00FF44D2" w:rsidRPr="00446B37">
              <w:rPr>
                <w:rFonts w:ascii="Verdana" w:hAnsi="Verdana" w:cs="Arial"/>
              </w:rPr>
              <w:t>by</w:t>
            </w:r>
            <w:r w:rsidR="004B1A5A" w:rsidRPr="00446B37">
              <w:rPr>
                <w:rFonts w:ascii="Verdana" w:hAnsi="Verdana" w:cs="Arial"/>
              </w:rPr>
              <w:t xml:space="preserve"> the </w:t>
            </w:r>
            <w:r w:rsidR="004B1A5A" w:rsidRPr="00AC5442">
              <w:rPr>
                <w:rFonts w:ascii="Verdana" w:hAnsi="Verdana" w:cs="Arial"/>
                <w:b/>
                <w:bCs/>
              </w:rPr>
              <w:t>G</w:t>
            </w:r>
            <w:r w:rsidR="00467C00" w:rsidRPr="00AC5442">
              <w:rPr>
                <w:rFonts w:ascii="Verdana" w:hAnsi="Verdana" w:cs="Arial"/>
                <w:b/>
                <w:bCs/>
              </w:rPr>
              <w:t>rowing Places Fund</w:t>
            </w:r>
            <w:r w:rsidR="004B1A5A" w:rsidRPr="00AC5442">
              <w:rPr>
                <w:rFonts w:ascii="Verdana" w:hAnsi="Verdana" w:cs="Arial"/>
                <w:b/>
                <w:bCs/>
              </w:rPr>
              <w:t xml:space="preserve"> Pan</w:t>
            </w:r>
            <w:r w:rsidR="004B1A5A" w:rsidRPr="00FC61D2">
              <w:rPr>
                <w:rFonts w:ascii="Verdana" w:hAnsi="Verdana" w:cs="Arial"/>
                <w:b/>
                <w:bCs/>
              </w:rPr>
              <w:t>el</w:t>
            </w:r>
            <w:r w:rsidR="004B1A5A" w:rsidRPr="00446B37">
              <w:rPr>
                <w:rFonts w:ascii="Verdana" w:hAnsi="Verdana" w:cs="Arial"/>
              </w:rPr>
              <w:t xml:space="preserve"> is being brought to the </w:t>
            </w:r>
            <w:r w:rsidR="003015C1" w:rsidRPr="00446B37">
              <w:rPr>
                <w:rFonts w:ascii="Verdana" w:hAnsi="Verdana" w:cs="Arial"/>
              </w:rPr>
              <w:t xml:space="preserve">Board for decision: </w:t>
            </w:r>
          </w:p>
          <w:p w14:paraId="3AC59962" w14:textId="77777777" w:rsidR="00AC5442" w:rsidRPr="00446B37" w:rsidRDefault="00AC5442" w:rsidP="00AC5442">
            <w:pPr>
              <w:pStyle w:val="ListParagraph"/>
              <w:ind w:left="360"/>
              <w:rPr>
                <w:rFonts w:ascii="Verdana" w:hAnsi="Verdana" w:cs="Arial"/>
              </w:rPr>
            </w:pPr>
          </w:p>
          <w:p w14:paraId="53F55045" w14:textId="499A1560" w:rsidR="00943036" w:rsidRPr="00AC5442" w:rsidRDefault="00943036" w:rsidP="00943036">
            <w:pPr>
              <w:pStyle w:val="ListParagraph"/>
              <w:numPr>
                <w:ilvl w:val="1"/>
                <w:numId w:val="3"/>
              </w:numPr>
              <w:rPr>
                <w:rFonts w:ascii="Verdana" w:hAnsi="Verdana" w:cs="Arial"/>
              </w:rPr>
            </w:pPr>
            <w:r w:rsidRPr="00446B37">
              <w:rPr>
                <w:rFonts w:ascii="Verdana" w:hAnsi="Verdana"/>
                <w:b/>
                <w:bCs/>
              </w:rPr>
              <w:t>Agenda item 10 (appendix 1), the Growing Places Fund securities paper</w:t>
            </w:r>
          </w:p>
          <w:p w14:paraId="3732D65F" w14:textId="77777777" w:rsidR="00AC5442" w:rsidRPr="00446B37" w:rsidRDefault="00AC5442" w:rsidP="00AC5442">
            <w:pPr>
              <w:pStyle w:val="ListParagraph"/>
              <w:ind w:left="1080"/>
              <w:rPr>
                <w:rFonts w:ascii="Verdana" w:hAnsi="Verdana" w:cs="Arial"/>
              </w:rPr>
            </w:pPr>
          </w:p>
          <w:p w14:paraId="0E53E416" w14:textId="2B59FD92" w:rsidR="00943036" w:rsidRPr="00446B37" w:rsidRDefault="00B979EA" w:rsidP="00943036">
            <w:pPr>
              <w:ind w:left="720"/>
              <w:rPr>
                <w:rFonts w:ascii="Verdana" w:hAnsi="Verdana" w:cs="Arial"/>
              </w:rPr>
            </w:pPr>
            <w:r w:rsidRPr="00446B37">
              <w:rPr>
                <w:rFonts w:ascii="Verdana" w:hAnsi="Verdana" w:cs="Arial"/>
              </w:rPr>
              <w:t>(</w:t>
            </w:r>
            <w:r w:rsidR="00943036" w:rsidRPr="00446B37">
              <w:rPr>
                <w:rFonts w:ascii="Verdana" w:hAnsi="Verdana" w:cs="Arial"/>
                <w:i/>
                <w:iCs/>
              </w:rPr>
              <w:t xml:space="preserve">Please note this item links to Agenda item </w:t>
            </w:r>
            <w:r w:rsidRPr="00446B37">
              <w:rPr>
                <w:rFonts w:ascii="Verdana" w:hAnsi="Verdana" w:cs="Arial"/>
                <w:i/>
                <w:iCs/>
              </w:rPr>
              <w:t>9, Delegated Authority Subgroup report</w:t>
            </w:r>
            <w:r w:rsidR="00FF44D2" w:rsidRPr="00446B37">
              <w:rPr>
                <w:rFonts w:ascii="Verdana" w:hAnsi="Verdana" w:cs="Arial"/>
                <w:i/>
                <w:iCs/>
              </w:rPr>
              <w:t xml:space="preserve"> re Blythe Park Extension scheme</w:t>
            </w:r>
            <w:r w:rsidR="00FF44D2" w:rsidRPr="00446B37">
              <w:rPr>
                <w:rFonts w:ascii="Verdana" w:hAnsi="Verdana" w:cs="Arial"/>
              </w:rPr>
              <w:t>)</w:t>
            </w:r>
          </w:p>
          <w:p w14:paraId="7C657D8C" w14:textId="77777777" w:rsidR="003015C1" w:rsidRPr="00446B37" w:rsidRDefault="003015C1" w:rsidP="003015C1">
            <w:pPr>
              <w:pStyle w:val="ListParagraph"/>
              <w:ind w:left="360"/>
              <w:rPr>
                <w:rFonts w:ascii="Verdana" w:hAnsi="Verdana" w:cs="Arial"/>
              </w:rPr>
            </w:pPr>
          </w:p>
          <w:p w14:paraId="40FE7854" w14:textId="397F7795" w:rsidR="001852BA" w:rsidRPr="00AC5442" w:rsidRDefault="001852BA" w:rsidP="00AC5442">
            <w:pPr>
              <w:rPr>
                <w:rFonts w:ascii="Verdana" w:hAnsi="Verdana" w:cs="Arial"/>
              </w:rPr>
            </w:pPr>
          </w:p>
        </w:tc>
      </w:tr>
    </w:tbl>
    <w:p w14:paraId="0AA930D9" w14:textId="6057A908" w:rsidR="00181AB0" w:rsidRPr="00446B37" w:rsidRDefault="00181AB0">
      <w:pPr>
        <w:rPr>
          <w:rFonts w:ascii="Verdana" w:hAnsi="Verdana" w:cs="Arial"/>
        </w:rPr>
      </w:pPr>
    </w:p>
    <w:p w14:paraId="55124046" w14:textId="44649F00" w:rsidR="00FC61D2" w:rsidRPr="00AC5442" w:rsidRDefault="00FC61D2" w:rsidP="00FC61D2">
      <w:pPr>
        <w:pStyle w:val="ListParagraph"/>
        <w:numPr>
          <w:ilvl w:val="1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Appendix 1: </w:t>
      </w:r>
      <w:r w:rsidRPr="00446B37">
        <w:rPr>
          <w:rFonts w:ascii="Verdana" w:hAnsi="Verdana"/>
          <w:b/>
          <w:bCs/>
        </w:rPr>
        <w:t>Growing Places Fund securities paper</w:t>
      </w:r>
    </w:p>
    <w:p w14:paraId="1DFC7D4A" w14:textId="033AF8B8" w:rsidR="0015532E" w:rsidRPr="00FC61D2" w:rsidRDefault="004F6792" w:rsidP="00BD736C">
      <w:pPr>
        <w:pStyle w:val="ListParagraph"/>
        <w:numPr>
          <w:ilvl w:val="1"/>
          <w:numId w:val="3"/>
        </w:numPr>
        <w:rPr>
          <w:rFonts w:ascii="Verdana" w:hAnsi="Verdana" w:cs="Arial"/>
          <w:b/>
          <w:bCs/>
        </w:rPr>
      </w:pPr>
      <w:r w:rsidRPr="00446B37">
        <w:rPr>
          <w:rFonts w:ascii="Verdana" w:hAnsi="Verdana" w:cs="Arial"/>
          <w:b/>
          <w:bCs/>
        </w:rPr>
        <w:t xml:space="preserve">Appendix </w:t>
      </w:r>
      <w:r w:rsidR="00FC61D2">
        <w:rPr>
          <w:rFonts w:ascii="Verdana" w:hAnsi="Verdana" w:cs="Arial"/>
          <w:b/>
          <w:bCs/>
        </w:rPr>
        <w:t>2</w:t>
      </w:r>
      <w:r w:rsidRPr="00446B37">
        <w:rPr>
          <w:rFonts w:ascii="Verdana" w:hAnsi="Verdana" w:cs="Arial"/>
          <w:b/>
          <w:bCs/>
        </w:rPr>
        <w:t>:</w:t>
      </w:r>
      <w:r w:rsidRPr="00446B37">
        <w:rPr>
          <w:rFonts w:ascii="Verdana" w:hAnsi="Verdana" w:cs="Arial"/>
        </w:rPr>
        <w:t xml:space="preserve"> </w:t>
      </w:r>
      <w:r w:rsidRPr="00FC61D2">
        <w:rPr>
          <w:rFonts w:ascii="Verdana" w:hAnsi="Verdana" w:cs="Arial"/>
          <w:b/>
          <w:bCs/>
        </w:rPr>
        <w:t xml:space="preserve">SSLEP Risk and Issue Log </w:t>
      </w:r>
      <w:r w:rsidR="00FC61D2">
        <w:rPr>
          <w:rFonts w:ascii="Verdana" w:hAnsi="Verdana" w:cs="Arial"/>
          <w:b/>
          <w:bCs/>
        </w:rPr>
        <w:t>10.11</w:t>
      </w:r>
      <w:r w:rsidR="008710E0" w:rsidRPr="00FC61D2">
        <w:rPr>
          <w:rFonts w:ascii="Verdana" w:hAnsi="Verdana" w:cs="Arial"/>
          <w:b/>
          <w:bCs/>
        </w:rPr>
        <w:t>.2021</w:t>
      </w:r>
    </w:p>
    <w:p w14:paraId="77E4FDA4" w14:textId="77777777" w:rsidR="004F6792" w:rsidRPr="00446B37" w:rsidRDefault="004F6792">
      <w:pPr>
        <w:rPr>
          <w:rFonts w:ascii="Verdana" w:hAnsi="Verdana" w:cs="Arial"/>
        </w:rPr>
      </w:pPr>
    </w:p>
    <w:p w14:paraId="4D0760BE" w14:textId="08645675" w:rsidR="00B42F2B" w:rsidRPr="00446B37" w:rsidRDefault="00B42F2B">
      <w:pPr>
        <w:rPr>
          <w:rFonts w:ascii="Verdana" w:hAnsi="Verdana" w:cs="Arial"/>
        </w:rPr>
      </w:pPr>
    </w:p>
    <w:sectPr w:rsidR="00B42F2B" w:rsidRPr="00446B37" w:rsidSect="002E41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909A3" w14:textId="77777777" w:rsidR="0083778A" w:rsidRDefault="0083778A" w:rsidP="002E410C">
      <w:pPr>
        <w:spacing w:after="0" w:line="240" w:lineRule="auto"/>
      </w:pPr>
      <w:r>
        <w:separator/>
      </w:r>
    </w:p>
  </w:endnote>
  <w:endnote w:type="continuationSeparator" w:id="0">
    <w:p w14:paraId="351C35B0" w14:textId="77777777" w:rsidR="0083778A" w:rsidRDefault="0083778A" w:rsidP="002E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ECC1" w14:textId="77777777" w:rsidR="00762BB5" w:rsidRDefault="00762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F8C19" w14:textId="77777777" w:rsidR="00762BB5" w:rsidRDefault="00762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F2D8" w14:textId="77777777" w:rsidR="00762BB5" w:rsidRDefault="00762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E45B5" w14:textId="77777777" w:rsidR="0083778A" w:rsidRDefault="0083778A" w:rsidP="002E410C">
      <w:pPr>
        <w:spacing w:after="0" w:line="240" w:lineRule="auto"/>
      </w:pPr>
      <w:r>
        <w:separator/>
      </w:r>
    </w:p>
  </w:footnote>
  <w:footnote w:type="continuationSeparator" w:id="0">
    <w:p w14:paraId="4BFC53B9" w14:textId="77777777" w:rsidR="0083778A" w:rsidRDefault="0083778A" w:rsidP="002E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A95E" w14:textId="77777777" w:rsidR="00762BB5" w:rsidRDefault="00762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2957D" w14:textId="56D34130" w:rsidR="00762BB5" w:rsidRDefault="00762BB5" w:rsidP="002E410C">
    <w:pPr>
      <w:pStyle w:val="Header"/>
      <w:jc w:val="right"/>
    </w:pPr>
    <w:r>
      <w:t>Agenda Item 10</w:t>
    </w:r>
  </w:p>
  <w:p w14:paraId="1513C712" w14:textId="77777777" w:rsidR="00762BB5" w:rsidRDefault="00762BB5" w:rsidP="002E410C">
    <w:pPr>
      <w:pStyle w:val="Header"/>
      <w:jc w:val="right"/>
    </w:pPr>
  </w:p>
  <w:p w14:paraId="165D8141" w14:textId="32C8BB82" w:rsidR="002E410C" w:rsidRDefault="002E410C" w:rsidP="002E410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42D0B" wp14:editId="3A66029A">
              <wp:simplePos x="0" y="0"/>
              <wp:positionH relativeFrom="column">
                <wp:posOffset>-98988</wp:posOffset>
              </wp:positionH>
              <wp:positionV relativeFrom="paragraph">
                <wp:posOffset>84623</wp:posOffset>
              </wp:positionV>
              <wp:extent cx="3993659" cy="465826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3659" cy="4658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1CF78" w14:textId="51D7A9A8" w:rsidR="002E410C" w:rsidRPr="002E410C" w:rsidRDefault="002E410C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2E410C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Subgroup summary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42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pt;margin-top:6.65pt;width:314.4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" fillcolor="white [3201]" stroked="f" strokeweight=".5pt">
              <v:textbox>
                <w:txbxContent>
                  <w:p w14:paraId="3B11CF78" w14:textId="51D7A9A8" w:rsidR="002E410C" w:rsidRPr="002E410C" w:rsidRDefault="002E410C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2E410C">
                      <w:rPr>
                        <w:rFonts w:ascii="Arial" w:hAnsi="Arial" w:cs="Arial"/>
                        <w:sz w:val="40"/>
                        <w:szCs w:val="40"/>
                      </w:rPr>
                      <w:t>Subgroup summary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26DA8B" wp14:editId="14B993C0">
          <wp:extent cx="1423179" cy="569272"/>
          <wp:effectExtent l="0" t="0" r="5715" b="254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83" cy="601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D75A9" w14:textId="77777777" w:rsidR="00762BB5" w:rsidRDefault="00762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224"/>
    <w:multiLevelType w:val="hybridMultilevel"/>
    <w:tmpl w:val="2E54DB68"/>
    <w:lvl w:ilvl="0" w:tplc="AE7E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2F4B0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4BD0"/>
    <w:multiLevelType w:val="hybridMultilevel"/>
    <w:tmpl w:val="1B9A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15DB"/>
    <w:multiLevelType w:val="hybridMultilevel"/>
    <w:tmpl w:val="87067BDE"/>
    <w:lvl w:ilvl="0" w:tplc="B7FCF3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70058"/>
    <w:multiLevelType w:val="hybridMultilevel"/>
    <w:tmpl w:val="AB58E9E8"/>
    <w:lvl w:ilvl="0" w:tplc="08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D184602"/>
    <w:multiLevelType w:val="hybridMultilevel"/>
    <w:tmpl w:val="3EFEE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A6F64"/>
    <w:multiLevelType w:val="hybridMultilevel"/>
    <w:tmpl w:val="300C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6A4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351AC"/>
    <w:multiLevelType w:val="hybridMultilevel"/>
    <w:tmpl w:val="1040E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33F7E"/>
    <w:multiLevelType w:val="hybridMultilevel"/>
    <w:tmpl w:val="2B96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75A22"/>
    <w:multiLevelType w:val="hybridMultilevel"/>
    <w:tmpl w:val="2A8ECD6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538C673E"/>
    <w:multiLevelType w:val="hybridMultilevel"/>
    <w:tmpl w:val="A5F8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85248"/>
    <w:multiLevelType w:val="hybridMultilevel"/>
    <w:tmpl w:val="A212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2263B"/>
    <w:multiLevelType w:val="hybridMultilevel"/>
    <w:tmpl w:val="0F5A4E0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5F745C"/>
    <w:multiLevelType w:val="hybridMultilevel"/>
    <w:tmpl w:val="41B8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6F57"/>
    <w:multiLevelType w:val="hybridMultilevel"/>
    <w:tmpl w:val="7D1AB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0C"/>
    <w:rsid w:val="00007FA3"/>
    <w:rsid w:val="00017094"/>
    <w:rsid w:val="000171C2"/>
    <w:rsid w:val="00021501"/>
    <w:rsid w:val="00031E6E"/>
    <w:rsid w:val="00046311"/>
    <w:rsid w:val="000566BA"/>
    <w:rsid w:val="00063D4A"/>
    <w:rsid w:val="000651C9"/>
    <w:rsid w:val="00065968"/>
    <w:rsid w:val="000668EF"/>
    <w:rsid w:val="00067BA0"/>
    <w:rsid w:val="00075027"/>
    <w:rsid w:val="000778A3"/>
    <w:rsid w:val="000805B4"/>
    <w:rsid w:val="000813DC"/>
    <w:rsid w:val="000836C2"/>
    <w:rsid w:val="00091F51"/>
    <w:rsid w:val="00097B75"/>
    <w:rsid w:val="000A2B64"/>
    <w:rsid w:val="000A5234"/>
    <w:rsid w:val="000C118B"/>
    <w:rsid w:val="000D0FF8"/>
    <w:rsid w:val="000D1FC6"/>
    <w:rsid w:val="000F2E64"/>
    <w:rsid w:val="00103F1E"/>
    <w:rsid w:val="001121DC"/>
    <w:rsid w:val="00113E12"/>
    <w:rsid w:val="00116A4B"/>
    <w:rsid w:val="00120BAD"/>
    <w:rsid w:val="00121DF4"/>
    <w:rsid w:val="00122BF3"/>
    <w:rsid w:val="00125812"/>
    <w:rsid w:val="001405E8"/>
    <w:rsid w:val="001429C4"/>
    <w:rsid w:val="001431FA"/>
    <w:rsid w:val="00153870"/>
    <w:rsid w:val="001549FD"/>
    <w:rsid w:val="00155050"/>
    <w:rsid w:val="0015532E"/>
    <w:rsid w:val="0015600E"/>
    <w:rsid w:val="00156DB5"/>
    <w:rsid w:val="00181AB0"/>
    <w:rsid w:val="001822D9"/>
    <w:rsid w:val="001852BA"/>
    <w:rsid w:val="00190BA4"/>
    <w:rsid w:val="00194DFD"/>
    <w:rsid w:val="001A2653"/>
    <w:rsid w:val="001B1B79"/>
    <w:rsid w:val="001C54C4"/>
    <w:rsid w:val="001E4F92"/>
    <w:rsid w:val="001E7684"/>
    <w:rsid w:val="001F7F11"/>
    <w:rsid w:val="00200B0F"/>
    <w:rsid w:val="00205E35"/>
    <w:rsid w:val="002144A9"/>
    <w:rsid w:val="00216944"/>
    <w:rsid w:val="00216957"/>
    <w:rsid w:val="00234257"/>
    <w:rsid w:val="00234B53"/>
    <w:rsid w:val="00235DC1"/>
    <w:rsid w:val="0023752A"/>
    <w:rsid w:val="002428FC"/>
    <w:rsid w:val="0024340E"/>
    <w:rsid w:val="00247B66"/>
    <w:rsid w:val="00256A3F"/>
    <w:rsid w:val="00272283"/>
    <w:rsid w:val="00272609"/>
    <w:rsid w:val="00286A48"/>
    <w:rsid w:val="002A30FA"/>
    <w:rsid w:val="002A6A6B"/>
    <w:rsid w:val="002A6E50"/>
    <w:rsid w:val="002A780D"/>
    <w:rsid w:val="002B4F80"/>
    <w:rsid w:val="002C4EE1"/>
    <w:rsid w:val="002D565C"/>
    <w:rsid w:val="002D5CCC"/>
    <w:rsid w:val="002D6207"/>
    <w:rsid w:val="002D6FD6"/>
    <w:rsid w:val="002E410C"/>
    <w:rsid w:val="002E4DA2"/>
    <w:rsid w:val="002E5461"/>
    <w:rsid w:val="002E6BBF"/>
    <w:rsid w:val="002F6AEB"/>
    <w:rsid w:val="003015C1"/>
    <w:rsid w:val="00311F32"/>
    <w:rsid w:val="00313699"/>
    <w:rsid w:val="00313E4F"/>
    <w:rsid w:val="00314332"/>
    <w:rsid w:val="00321346"/>
    <w:rsid w:val="0032418E"/>
    <w:rsid w:val="00325990"/>
    <w:rsid w:val="00330D56"/>
    <w:rsid w:val="003371E7"/>
    <w:rsid w:val="00340E30"/>
    <w:rsid w:val="003444E3"/>
    <w:rsid w:val="003475D0"/>
    <w:rsid w:val="00350113"/>
    <w:rsid w:val="00364DF2"/>
    <w:rsid w:val="00370B30"/>
    <w:rsid w:val="00376101"/>
    <w:rsid w:val="003778EA"/>
    <w:rsid w:val="00381244"/>
    <w:rsid w:val="00392C49"/>
    <w:rsid w:val="003A18F6"/>
    <w:rsid w:val="003A1B88"/>
    <w:rsid w:val="003A7BBF"/>
    <w:rsid w:val="003B0DDB"/>
    <w:rsid w:val="003B14B9"/>
    <w:rsid w:val="003C2E28"/>
    <w:rsid w:val="003C6A19"/>
    <w:rsid w:val="003D486A"/>
    <w:rsid w:val="003D6F20"/>
    <w:rsid w:val="003E6FF4"/>
    <w:rsid w:val="0040659E"/>
    <w:rsid w:val="004112B2"/>
    <w:rsid w:val="00414233"/>
    <w:rsid w:val="00417BC1"/>
    <w:rsid w:val="00423711"/>
    <w:rsid w:val="0042459F"/>
    <w:rsid w:val="004331F1"/>
    <w:rsid w:val="00441A6F"/>
    <w:rsid w:val="00446B37"/>
    <w:rsid w:val="00453DE5"/>
    <w:rsid w:val="00455A4D"/>
    <w:rsid w:val="00466BC8"/>
    <w:rsid w:val="00467C00"/>
    <w:rsid w:val="004748E2"/>
    <w:rsid w:val="00477C5C"/>
    <w:rsid w:val="0049050B"/>
    <w:rsid w:val="00493AA8"/>
    <w:rsid w:val="00494406"/>
    <w:rsid w:val="00494620"/>
    <w:rsid w:val="00496B33"/>
    <w:rsid w:val="004B1A5A"/>
    <w:rsid w:val="004B1DC7"/>
    <w:rsid w:val="004B2985"/>
    <w:rsid w:val="004B3868"/>
    <w:rsid w:val="004B744D"/>
    <w:rsid w:val="004C0E1E"/>
    <w:rsid w:val="004C6B18"/>
    <w:rsid w:val="004D0A64"/>
    <w:rsid w:val="004D0C0A"/>
    <w:rsid w:val="004E338C"/>
    <w:rsid w:val="004E5A19"/>
    <w:rsid w:val="004F0B8E"/>
    <w:rsid w:val="004F1F51"/>
    <w:rsid w:val="004F35D8"/>
    <w:rsid w:val="004F6792"/>
    <w:rsid w:val="00500582"/>
    <w:rsid w:val="00516854"/>
    <w:rsid w:val="005321D2"/>
    <w:rsid w:val="00541B0D"/>
    <w:rsid w:val="00551CFC"/>
    <w:rsid w:val="00560764"/>
    <w:rsid w:val="0056411F"/>
    <w:rsid w:val="0056475E"/>
    <w:rsid w:val="005827C8"/>
    <w:rsid w:val="00582B91"/>
    <w:rsid w:val="0058412A"/>
    <w:rsid w:val="00592FD2"/>
    <w:rsid w:val="0059671F"/>
    <w:rsid w:val="00597CDC"/>
    <w:rsid w:val="005B03ED"/>
    <w:rsid w:val="005B1380"/>
    <w:rsid w:val="005B25BE"/>
    <w:rsid w:val="005B3E83"/>
    <w:rsid w:val="005B3EAE"/>
    <w:rsid w:val="005C6F3A"/>
    <w:rsid w:val="005C79CB"/>
    <w:rsid w:val="005C79F4"/>
    <w:rsid w:val="005D321F"/>
    <w:rsid w:val="005D53C0"/>
    <w:rsid w:val="005D567C"/>
    <w:rsid w:val="005F2F9D"/>
    <w:rsid w:val="005F7B0A"/>
    <w:rsid w:val="0060642B"/>
    <w:rsid w:val="00617C44"/>
    <w:rsid w:val="00621647"/>
    <w:rsid w:val="00622AA2"/>
    <w:rsid w:val="00626C97"/>
    <w:rsid w:val="006410C5"/>
    <w:rsid w:val="00655308"/>
    <w:rsid w:val="00655DBA"/>
    <w:rsid w:val="006603DF"/>
    <w:rsid w:val="006636BD"/>
    <w:rsid w:val="00666C85"/>
    <w:rsid w:val="00667E0C"/>
    <w:rsid w:val="00674AA5"/>
    <w:rsid w:val="006812AF"/>
    <w:rsid w:val="006B4972"/>
    <w:rsid w:val="006B6C41"/>
    <w:rsid w:val="006C11C1"/>
    <w:rsid w:val="006D1BC1"/>
    <w:rsid w:val="006D21D5"/>
    <w:rsid w:val="006D42C7"/>
    <w:rsid w:val="006E3BA0"/>
    <w:rsid w:val="006F1E77"/>
    <w:rsid w:val="006F7ED2"/>
    <w:rsid w:val="00705E6F"/>
    <w:rsid w:val="0071127D"/>
    <w:rsid w:val="0071139C"/>
    <w:rsid w:val="00720F54"/>
    <w:rsid w:val="00743AA9"/>
    <w:rsid w:val="00743FA6"/>
    <w:rsid w:val="0074469D"/>
    <w:rsid w:val="00762BB5"/>
    <w:rsid w:val="00763D48"/>
    <w:rsid w:val="00770CE2"/>
    <w:rsid w:val="00776AD3"/>
    <w:rsid w:val="0078323A"/>
    <w:rsid w:val="00783766"/>
    <w:rsid w:val="00784954"/>
    <w:rsid w:val="00787F12"/>
    <w:rsid w:val="00791D1E"/>
    <w:rsid w:val="007A0D9B"/>
    <w:rsid w:val="007A199B"/>
    <w:rsid w:val="007A32BB"/>
    <w:rsid w:val="007A7598"/>
    <w:rsid w:val="007B3732"/>
    <w:rsid w:val="007C27C8"/>
    <w:rsid w:val="007C49F6"/>
    <w:rsid w:val="007E76B4"/>
    <w:rsid w:val="007F44F4"/>
    <w:rsid w:val="008105B3"/>
    <w:rsid w:val="0081716E"/>
    <w:rsid w:val="008309CD"/>
    <w:rsid w:val="00833BC5"/>
    <w:rsid w:val="0083778A"/>
    <w:rsid w:val="00851FCB"/>
    <w:rsid w:val="00856232"/>
    <w:rsid w:val="008615F3"/>
    <w:rsid w:val="008704FA"/>
    <w:rsid w:val="008710E0"/>
    <w:rsid w:val="00873472"/>
    <w:rsid w:val="00876A92"/>
    <w:rsid w:val="008802C9"/>
    <w:rsid w:val="00890CE4"/>
    <w:rsid w:val="008919CB"/>
    <w:rsid w:val="00891DD1"/>
    <w:rsid w:val="008A0E13"/>
    <w:rsid w:val="008A638C"/>
    <w:rsid w:val="008B1ED4"/>
    <w:rsid w:val="008D7320"/>
    <w:rsid w:val="008E0BC4"/>
    <w:rsid w:val="008E2A13"/>
    <w:rsid w:val="008E55ED"/>
    <w:rsid w:val="008E5E17"/>
    <w:rsid w:val="008F7090"/>
    <w:rsid w:val="009108FA"/>
    <w:rsid w:val="009119E7"/>
    <w:rsid w:val="009206B6"/>
    <w:rsid w:val="00921302"/>
    <w:rsid w:val="009229ED"/>
    <w:rsid w:val="00925924"/>
    <w:rsid w:val="00934C3B"/>
    <w:rsid w:val="00943036"/>
    <w:rsid w:val="00943454"/>
    <w:rsid w:val="009525B1"/>
    <w:rsid w:val="00964FD5"/>
    <w:rsid w:val="009730CE"/>
    <w:rsid w:val="0097778D"/>
    <w:rsid w:val="00977AB0"/>
    <w:rsid w:val="00986B1B"/>
    <w:rsid w:val="00995CC9"/>
    <w:rsid w:val="009973D3"/>
    <w:rsid w:val="009A03D1"/>
    <w:rsid w:val="009A7F1B"/>
    <w:rsid w:val="009B2642"/>
    <w:rsid w:val="009B2E2B"/>
    <w:rsid w:val="009C21C8"/>
    <w:rsid w:val="009C6A5C"/>
    <w:rsid w:val="009E0687"/>
    <w:rsid w:val="009E0EA0"/>
    <w:rsid w:val="009F4176"/>
    <w:rsid w:val="009F73E8"/>
    <w:rsid w:val="00A05C9C"/>
    <w:rsid w:val="00A0675B"/>
    <w:rsid w:val="00A23D1C"/>
    <w:rsid w:val="00A30954"/>
    <w:rsid w:val="00A32051"/>
    <w:rsid w:val="00A32BEB"/>
    <w:rsid w:val="00A33610"/>
    <w:rsid w:val="00A350D9"/>
    <w:rsid w:val="00A3677B"/>
    <w:rsid w:val="00A44F42"/>
    <w:rsid w:val="00A63330"/>
    <w:rsid w:val="00A73BBA"/>
    <w:rsid w:val="00A77794"/>
    <w:rsid w:val="00A80BA6"/>
    <w:rsid w:val="00A86E1B"/>
    <w:rsid w:val="00A90104"/>
    <w:rsid w:val="00A928B0"/>
    <w:rsid w:val="00A967F5"/>
    <w:rsid w:val="00A96AD0"/>
    <w:rsid w:val="00AA4F0F"/>
    <w:rsid w:val="00AC5442"/>
    <w:rsid w:val="00AD3770"/>
    <w:rsid w:val="00AF30FF"/>
    <w:rsid w:val="00AF6E71"/>
    <w:rsid w:val="00AF6EB6"/>
    <w:rsid w:val="00B021C8"/>
    <w:rsid w:val="00B05241"/>
    <w:rsid w:val="00B11716"/>
    <w:rsid w:val="00B25D9C"/>
    <w:rsid w:val="00B334C2"/>
    <w:rsid w:val="00B37773"/>
    <w:rsid w:val="00B42C4B"/>
    <w:rsid w:val="00B42F2B"/>
    <w:rsid w:val="00B44035"/>
    <w:rsid w:val="00B44330"/>
    <w:rsid w:val="00B62D9A"/>
    <w:rsid w:val="00B64475"/>
    <w:rsid w:val="00B75007"/>
    <w:rsid w:val="00B912E1"/>
    <w:rsid w:val="00B931C5"/>
    <w:rsid w:val="00B979EA"/>
    <w:rsid w:val="00BA25BC"/>
    <w:rsid w:val="00BA47E5"/>
    <w:rsid w:val="00BB4AF3"/>
    <w:rsid w:val="00BB5E51"/>
    <w:rsid w:val="00BC0D39"/>
    <w:rsid w:val="00BC183F"/>
    <w:rsid w:val="00BC2E19"/>
    <w:rsid w:val="00BD05FE"/>
    <w:rsid w:val="00BD1579"/>
    <w:rsid w:val="00BF15C8"/>
    <w:rsid w:val="00BF4EAE"/>
    <w:rsid w:val="00BF5AFA"/>
    <w:rsid w:val="00BF6A7C"/>
    <w:rsid w:val="00C10BAB"/>
    <w:rsid w:val="00C15D59"/>
    <w:rsid w:val="00C26BA0"/>
    <w:rsid w:val="00C3314D"/>
    <w:rsid w:val="00C34F2C"/>
    <w:rsid w:val="00C423B8"/>
    <w:rsid w:val="00C441A1"/>
    <w:rsid w:val="00C4659D"/>
    <w:rsid w:val="00C55503"/>
    <w:rsid w:val="00C65C80"/>
    <w:rsid w:val="00C7402E"/>
    <w:rsid w:val="00C821F8"/>
    <w:rsid w:val="00C85063"/>
    <w:rsid w:val="00CA4C22"/>
    <w:rsid w:val="00CA4DD3"/>
    <w:rsid w:val="00CA505A"/>
    <w:rsid w:val="00CB682C"/>
    <w:rsid w:val="00CC1A24"/>
    <w:rsid w:val="00CE1B68"/>
    <w:rsid w:val="00CE3890"/>
    <w:rsid w:val="00CF060F"/>
    <w:rsid w:val="00D068BC"/>
    <w:rsid w:val="00D1574B"/>
    <w:rsid w:val="00D33FD9"/>
    <w:rsid w:val="00D34498"/>
    <w:rsid w:val="00D37805"/>
    <w:rsid w:val="00D40C05"/>
    <w:rsid w:val="00D421F7"/>
    <w:rsid w:val="00D42400"/>
    <w:rsid w:val="00D55059"/>
    <w:rsid w:val="00D55391"/>
    <w:rsid w:val="00D56F97"/>
    <w:rsid w:val="00D61EBA"/>
    <w:rsid w:val="00D639BA"/>
    <w:rsid w:val="00D642A4"/>
    <w:rsid w:val="00D75FAA"/>
    <w:rsid w:val="00D8227E"/>
    <w:rsid w:val="00D86543"/>
    <w:rsid w:val="00D95A65"/>
    <w:rsid w:val="00DA38C0"/>
    <w:rsid w:val="00DA5E09"/>
    <w:rsid w:val="00DA66D5"/>
    <w:rsid w:val="00DB0392"/>
    <w:rsid w:val="00DC66B9"/>
    <w:rsid w:val="00DD09FB"/>
    <w:rsid w:val="00DF20F0"/>
    <w:rsid w:val="00DF23EB"/>
    <w:rsid w:val="00DF7C84"/>
    <w:rsid w:val="00E370AB"/>
    <w:rsid w:val="00E376DC"/>
    <w:rsid w:val="00E439EB"/>
    <w:rsid w:val="00E4516D"/>
    <w:rsid w:val="00E458D7"/>
    <w:rsid w:val="00E57031"/>
    <w:rsid w:val="00E61B71"/>
    <w:rsid w:val="00E63368"/>
    <w:rsid w:val="00E65CEB"/>
    <w:rsid w:val="00E65F8C"/>
    <w:rsid w:val="00E7134A"/>
    <w:rsid w:val="00E75C80"/>
    <w:rsid w:val="00E82E76"/>
    <w:rsid w:val="00E84AFA"/>
    <w:rsid w:val="00E86654"/>
    <w:rsid w:val="00E86903"/>
    <w:rsid w:val="00E9205F"/>
    <w:rsid w:val="00E97CAB"/>
    <w:rsid w:val="00EB765D"/>
    <w:rsid w:val="00EC5D38"/>
    <w:rsid w:val="00EC67BE"/>
    <w:rsid w:val="00EC6FEA"/>
    <w:rsid w:val="00ED0559"/>
    <w:rsid w:val="00ED13C8"/>
    <w:rsid w:val="00ED7657"/>
    <w:rsid w:val="00EE0F7B"/>
    <w:rsid w:val="00EE3B74"/>
    <w:rsid w:val="00EE4F22"/>
    <w:rsid w:val="00F019B1"/>
    <w:rsid w:val="00F02157"/>
    <w:rsid w:val="00F06EC0"/>
    <w:rsid w:val="00F0752C"/>
    <w:rsid w:val="00F17B84"/>
    <w:rsid w:val="00F20F66"/>
    <w:rsid w:val="00F210D2"/>
    <w:rsid w:val="00F35F42"/>
    <w:rsid w:val="00F60D23"/>
    <w:rsid w:val="00F74B19"/>
    <w:rsid w:val="00F8083A"/>
    <w:rsid w:val="00F90F78"/>
    <w:rsid w:val="00F9503D"/>
    <w:rsid w:val="00FA149A"/>
    <w:rsid w:val="00FA5244"/>
    <w:rsid w:val="00FB288B"/>
    <w:rsid w:val="00FB4E3D"/>
    <w:rsid w:val="00FB6D39"/>
    <w:rsid w:val="00FB73F6"/>
    <w:rsid w:val="00FC28AE"/>
    <w:rsid w:val="00FC5E99"/>
    <w:rsid w:val="00FC61D2"/>
    <w:rsid w:val="00FD2200"/>
    <w:rsid w:val="00FD38BC"/>
    <w:rsid w:val="00FE34E9"/>
    <w:rsid w:val="00FE7956"/>
    <w:rsid w:val="00FF1B3A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204E1"/>
  <w15:chartTrackingRefBased/>
  <w15:docId w15:val="{BBBDE01A-4EAF-4352-BF26-D0337CFC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0C"/>
  </w:style>
  <w:style w:type="paragraph" w:styleId="Footer">
    <w:name w:val="footer"/>
    <w:basedOn w:val="Normal"/>
    <w:link w:val="Foot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0C"/>
  </w:style>
  <w:style w:type="table" w:styleId="TableGrid">
    <w:name w:val="Table Grid"/>
    <w:basedOn w:val="TableNormal"/>
    <w:uiPriority w:val="39"/>
    <w:rsid w:val="0018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9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A0C8F47446E44A526AE119E2A249F" ma:contentTypeVersion="13" ma:contentTypeDescription="Create a new document." ma:contentTypeScope="" ma:versionID="f3c739c9a0d7b625cfa551df5500d06b">
  <xsd:schema xmlns:xsd="http://www.w3.org/2001/XMLSchema" xmlns:xs="http://www.w3.org/2001/XMLSchema" xmlns:p="http://schemas.microsoft.com/office/2006/metadata/properties" xmlns:ns3="d4b55285-8a31-465e-a92e-c579eab8713d" xmlns:ns4="4fe774bf-2ae7-4840-9274-50cab5c89924" targetNamespace="http://schemas.microsoft.com/office/2006/metadata/properties" ma:root="true" ma:fieldsID="eb85d6836d2e66859c8fde09263ac2a9" ns3:_="" ns4:_="">
    <xsd:import namespace="d4b55285-8a31-465e-a92e-c579eab8713d"/>
    <xsd:import namespace="4fe774bf-2ae7-4840-9274-50cab5c89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5285-8a31-465e-a92e-c579eab8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774bf-2ae7-4840-9274-50cab5c89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EF87-2564-462A-9896-2F8473CDF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BD85B-A5D3-43E2-A0A4-699EBE531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55285-8a31-465e-a92e-c579eab8713d"/>
    <ds:schemaRef ds:uri="4fe774bf-2ae7-4840-9274-50cab5c89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B46CD-E5F3-49CC-AABF-252B502DA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8CD7F4-A435-4E6E-8000-D48EE0EC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Kemp, Joanne (EnterpriseStokeStaffs)</cp:lastModifiedBy>
  <cp:revision>2</cp:revision>
  <dcterms:created xsi:type="dcterms:W3CDTF">2021-11-11T16:34:00Z</dcterms:created>
  <dcterms:modified xsi:type="dcterms:W3CDTF">2021-11-11T16:34:00Z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0x010100AEBA0C8F47446E44A526AE119E2A249F</vt:lpwstr>
  </property>
</Properties>
</file>