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54D7" w14:textId="40B57ACB" w:rsidR="001F4D9F" w:rsidRDefault="00AD5B35" w:rsidP="00EC3607">
      <w:pPr>
        <w:keepNext/>
        <w:keepLines/>
        <w:spacing w:before="480" w:after="0" w:line="285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6iii - </w:t>
      </w:r>
      <w:r w:rsidR="00EC3607" w:rsidRPr="00965715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Appendix </w:t>
      </w:r>
      <w:r w:rsidR="008774B6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2</w:t>
      </w:r>
    </w:p>
    <w:p w14:paraId="135E35DA" w14:textId="42434FE1" w:rsidR="00EC3607" w:rsidRPr="002815CC" w:rsidRDefault="00EC3607" w:rsidP="001F4D9F">
      <w:pPr>
        <w:keepNext/>
        <w:keepLines/>
        <w:spacing w:after="0" w:line="240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Specification for the </w:t>
      </w:r>
      <w:r w:rsidR="00B06B9E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Place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Advisory Sub-group</w:t>
      </w:r>
    </w:p>
    <w:p w14:paraId="5C8DE684" w14:textId="5D9CCAAE" w:rsidR="00EC3607" w:rsidRDefault="00EC3607" w:rsidP="001F4D9F">
      <w:pPr>
        <w:pStyle w:val="ListParagraph"/>
        <w:keepNext/>
        <w:keepLines/>
        <w:numPr>
          <w:ilvl w:val="0"/>
          <w:numId w:val="1"/>
        </w:numPr>
        <w:spacing w:before="480" w:after="0" w:line="240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EC3607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Purpose of the Specification</w:t>
      </w:r>
    </w:p>
    <w:p w14:paraId="65204E75" w14:textId="2CEF4138" w:rsidR="00965715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This Specification should be read in conjunction with the Generic Terms of Reference for Advisory Sub-groups.  It adds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more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detail about the work that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Executive Board is charging the </w:t>
      </w:r>
      <w:r w:rsidR="00B06B9E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Place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Advisory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Sub-group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with undertaking on its behalf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.  </w:t>
      </w:r>
    </w:p>
    <w:p w14:paraId="6517C9E4" w14:textId="77777777" w:rsidR="002815CC" w:rsidRDefault="002815CC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63185F62" w14:textId="11E9F646" w:rsidR="00EC3607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The nature of the</w:t>
      </w:r>
      <w:r w:rsidR="002A283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work of the other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sub-groups</w:t>
      </w:r>
      <w:r w:rsidR="002A283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(Future Workforce, Growing Business and Innovation)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2A283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is highly relevant to the Place Advisory Sub-group, which will consider the proposals emerging from these sub-groups to advise on place-based implementation.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2A283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A key function will be to ensure that the strengths and opportunities of localities are built upon whilst contributing to a connected and cohesive place-based marketing strategy for the identity of Stoke-on-Trent and Staffordshire as a whole.  The sub-group will work closely with the Localities Reference Group and t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here is an expec</w:t>
      </w:r>
      <w:r w:rsidR="004A20D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tation that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members will </w:t>
      </w:r>
      <w:r w:rsidR="004A20D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share information and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work collaboratively</w:t>
      </w:r>
      <w:r w:rsidR="004A20D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with </w:t>
      </w:r>
      <w:r w:rsidR="002A283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other sub-groups to take full advantage of economic opportunities for Stoke-on-Trent and Staffordshire. </w:t>
      </w:r>
    </w:p>
    <w:p w14:paraId="67119836" w14:textId="77777777" w:rsidR="00291016" w:rsidRDefault="00291016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4334DA05" w14:textId="2D95A99E" w:rsidR="00EC3607" w:rsidRDefault="00291016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Ambition</w:t>
      </w:r>
      <w:r w:rsidR="006815A4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s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for </w:t>
      </w:r>
      <w:r w:rsidR="005F5F3F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Place</w:t>
      </w:r>
    </w:p>
    <w:p w14:paraId="1C59DF1E" w14:textId="1003D43A" w:rsidR="000D5EF9" w:rsidRDefault="000D5EF9" w:rsidP="002A283A">
      <w:pPr>
        <w:pStyle w:val="ListParagraph"/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ambition</w:t>
      </w:r>
      <w:r w:rsidR="006815A4">
        <w:rPr>
          <w:rFonts w:cstheme="minorHAnsi"/>
          <w:sz w:val="24"/>
          <w:szCs w:val="24"/>
        </w:rPr>
        <w:t>s are</w:t>
      </w:r>
      <w:r>
        <w:rPr>
          <w:rFonts w:cstheme="minorHAnsi"/>
          <w:sz w:val="24"/>
          <w:szCs w:val="24"/>
        </w:rPr>
        <w:t xml:space="preserve"> to</w:t>
      </w:r>
      <w:r w:rsidR="006C126D">
        <w:rPr>
          <w:rFonts w:cstheme="minorHAnsi"/>
          <w:sz w:val="24"/>
          <w:szCs w:val="24"/>
        </w:rPr>
        <w:t>:</w:t>
      </w:r>
      <w:r w:rsidR="003867BD">
        <w:rPr>
          <w:rFonts w:cstheme="minorHAnsi"/>
          <w:sz w:val="24"/>
          <w:szCs w:val="24"/>
        </w:rPr>
        <w:t xml:space="preserve"> </w:t>
      </w:r>
      <w:r w:rsidR="003867BD" w:rsidRPr="003867BD">
        <w:rPr>
          <w:rFonts w:cstheme="minorHAnsi"/>
          <w:sz w:val="24"/>
          <w:szCs w:val="24"/>
        </w:rPr>
        <w:t xml:space="preserve">realise the true future potential of our cities, towns and rural areas, </w:t>
      </w:r>
      <w:r w:rsidR="003867BD">
        <w:rPr>
          <w:rFonts w:cstheme="minorHAnsi"/>
          <w:sz w:val="24"/>
          <w:szCs w:val="24"/>
        </w:rPr>
        <w:t>providing the</w:t>
      </w:r>
      <w:r w:rsidR="003867BD" w:rsidRPr="003867BD">
        <w:rPr>
          <w:rFonts w:cstheme="minorHAnsi"/>
          <w:sz w:val="24"/>
          <w:szCs w:val="24"/>
        </w:rPr>
        <w:t xml:space="preserve"> highest quality environment for our businesses and those who live, work, study and visit here; strengthen multi-modal transport links; enhance the quality and quantity of our housing supply; secure next-generation digital connectivity; ensure that our energy infrastructure will support the growth we need; and to </w:t>
      </w:r>
      <w:r w:rsidR="003867BD">
        <w:rPr>
          <w:rFonts w:cstheme="minorHAnsi"/>
          <w:sz w:val="24"/>
          <w:szCs w:val="24"/>
        </w:rPr>
        <w:t xml:space="preserve">achieve these ambitions with </w:t>
      </w:r>
      <w:r w:rsidR="003867BD" w:rsidRPr="003867BD">
        <w:rPr>
          <w:rFonts w:cstheme="minorHAnsi"/>
          <w:sz w:val="24"/>
          <w:szCs w:val="24"/>
        </w:rPr>
        <w:t>minim</w:t>
      </w:r>
      <w:r w:rsidR="003867BD">
        <w:rPr>
          <w:rFonts w:cstheme="minorHAnsi"/>
          <w:sz w:val="24"/>
          <w:szCs w:val="24"/>
        </w:rPr>
        <w:t>al</w:t>
      </w:r>
      <w:r w:rsidR="003867BD" w:rsidRPr="003867BD">
        <w:rPr>
          <w:rFonts w:cstheme="minorHAnsi"/>
          <w:sz w:val="24"/>
          <w:szCs w:val="24"/>
        </w:rPr>
        <w:t xml:space="preserve"> environmental impact. </w:t>
      </w:r>
      <w:r w:rsidR="00492FA3" w:rsidRPr="00492FA3">
        <w:rPr>
          <w:rFonts w:cstheme="minorHAnsi"/>
          <w:sz w:val="24"/>
          <w:szCs w:val="24"/>
        </w:rPr>
        <w:t xml:space="preserve"> </w:t>
      </w:r>
    </w:p>
    <w:p w14:paraId="7DF161CD" w14:textId="77777777" w:rsidR="000B7598" w:rsidRDefault="000B7598" w:rsidP="002A283A">
      <w:pPr>
        <w:pStyle w:val="ListParagraph"/>
        <w:spacing w:after="0" w:line="276" w:lineRule="auto"/>
        <w:ind w:left="567"/>
        <w:rPr>
          <w:rFonts w:cstheme="minorHAnsi"/>
          <w:sz w:val="24"/>
          <w:szCs w:val="24"/>
        </w:rPr>
      </w:pPr>
    </w:p>
    <w:p w14:paraId="37DE5706" w14:textId="52624186" w:rsidR="00291016" w:rsidRDefault="000D5EF9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lastRenderedPageBreak/>
        <w:t xml:space="preserve">Priorities for </w:t>
      </w:r>
      <w:r w:rsidR="003867BD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Place</w:t>
      </w:r>
    </w:p>
    <w:p w14:paraId="6B296E5A" w14:textId="77777777" w:rsidR="003867BD" w:rsidRDefault="006815A4" w:rsidP="003867BD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Local Industrial Strategy has identified the priorities that need to be addressed, if our </w:t>
      </w:r>
      <w:r w:rsidR="003867BD">
        <w:rPr>
          <w:rFonts w:cstheme="minorHAnsi"/>
          <w:sz w:val="24"/>
          <w:szCs w:val="24"/>
        </w:rPr>
        <w:t xml:space="preserve">place </w:t>
      </w:r>
      <w:r>
        <w:rPr>
          <w:rFonts w:cstheme="minorHAnsi"/>
          <w:sz w:val="24"/>
          <w:szCs w:val="24"/>
        </w:rPr>
        <w:t>ambitions are to be achieved:</w:t>
      </w:r>
    </w:p>
    <w:p w14:paraId="637513F5" w14:textId="77777777" w:rsid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Promotion of business activity and the strong commercial premises offer in our town and city centres</w:t>
      </w:r>
    </w:p>
    <w:p w14:paraId="556EEAD3" w14:textId="3E0BBD9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 xml:space="preserve">Supporting light industrial activity in rural areas </w:t>
      </w:r>
    </w:p>
    <w:p w14:paraId="24811C52" w14:textId="2831C752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Improved public transport and accessibility within our town and city centres and rural areas</w:t>
      </w:r>
    </w:p>
    <w:p w14:paraId="0828490A" w14:textId="7777777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Investment in priority local transport schemes</w:t>
      </w:r>
    </w:p>
    <w:p w14:paraId="0C86B08B" w14:textId="29752FB0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 xml:space="preserve">Delivery of </w:t>
      </w:r>
      <w:r>
        <w:rPr>
          <w:rFonts w:cstheme="minorHAnsi"/>
          <w:sz w:val="24"/>
          <w:szCs w:val="24"/>
        </w:rPr>
        <w:t xml:space="preserve">the </w:t>
      </w:r>
      <w:r w:rsidRPr="003867BD">
        <w:rPr>
          <w:rFonts w:cstheme="minorHAnsi"/>
          <w:sz w:val="24"/>
          <w:szCs w:val="24"/>
        </w:rPr>
        <w:t>high quality, safe, and sustainable housing we need to grow, supported by strong utilities and social infrastructure</w:t>
      </w:r>
    </w:p>
    <w:p w14:paraId="262F88E8" w14:textId="7777777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Work with national partners to prioritise major strategic schemes and unlock key housing and employment sites</w:t>
      </w:r>
    </w:p>
    <w:p w14:paraId="08A3FFE8" w14:textId="77777777" w:rsidR="003867BD" w:rsidRP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Protection, enhancement and remodelling of our built heritage and natural environment assets</w:t>
      </w:r>
    </w:p>
    <w:p w14:paraId="676D79BB" w14:textId="18B85202" w:rsidR="006815A4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  <w:r w:rsidRPr="003867BD">
        <w:rPr>
          <w:rFonts w:cstheme="minorHAnsi"/>
          <w:sz w:val="24"/>
          <w:szCs w:val="24"/>
        </w:rPr>
        <w:t>•</w:t>
      </w:r>
      <w:r w:rsidRPr="003867BD">
        <w:rPr>
          <w:rFonts w:cstheme="minorHAnsi"/>
          <w:sz w:val="24"/>
          <w:szCs w:val="24"/>
        </w:rPr>
        <w:tab/>
        <w:t>Development and expansion of our visitor economy strengths to increase dwell time and spend</w:t>
      </w:r>
    </w:p>
    <w:p w14:paraId="722ED98F" w14:textId="77777777" w:rsidR="003867BD" w:rsidRDefault="003867BD" w:rsidP="003867BD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</w:p>
    <w:p w14:paraId="18A56F2A" w14:textId="641487AF" w:rsidR="000D5EF9" w:rsidRDefault="006815A4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Implementation Template</w:t>
      </w:r>
    </w:p>
    <w:p w14:paraId="02A636B2" w14:textId="58F59F07" w:rsidR="006815A4" w:rsidRDefault="006815A4" w:rsidP="006815A4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F4D9F">
        <w:rPr>
          <w:rFonts w:cstheme="minorHAnsi"/>
          <w:sz w:val="24"/>
          <w:szCs w:val="24"/>
        </w:rPr>
        <w:t>Place</w:t>
      </w:r>
      <w:r>
        <w:rPr>
          <w:rFonts w:cstheme="minorHAnsi"/>
          <w:sz w:val="24"/>
          <w:szCs w:val="24"/>
        </w:rPr>
        <w:t xml:space="preserve"> Advisory Sub-group </w:t>
      </w:r>
      <w:r w:rsidR="002815CC">
        <w:rPr>
          <w:rFonts w:cstheme="minorHAnsi"/>
          <w:sz w:val="24"/>
          <w:szCs w:val="24"/>
        </w:rPr>
        <w:t xml:space="preserve">is charged with </w:t>
      </w:r>
      <w:r w:rsidR="006E0CAB">
        <w:rPr>
          <w:rFonts w:cstheme="minorHAnsi"/>
          <w:sz w:val="24"/>
          <w:szCs w:val="24"/>
        </w:rPr>
        <w:t>considering the priorities identified and</w:t>
      </w:r>
      <w:r>
        <w:rPr>
          <w:rFonts w:cstheme="minorHAnsi"/>
          <w:sz w:val="24"/>
          <w:szCs w:val="24"/>
        </w:rPr>
        <w:t xml:space="preserve"> recommend</w:t>
      </w:r>
      <w:r w:rsidR="006E0CAB">
        <w:rPr>
          <w:rFonts w:cstheme="minorHAnsi"/>
          <w:sz w:val="24"/>
          <w:szCs w:val="24"/>
        </w:rPr>
        <w:t>ing activities</w:t>
      </w:r>
      <w:r>
        <w:rPr>
          <w:rFonts w:cstheme="minorHAnsi"/>
          <w:sz w:val="24"/>
          <w:szCs w:val="24"/>
        </w:rPr>
        <w:t xml:space="preserve"> that will </w:t>
      </w:r>
      <w:r w:rsidR="006E0CAB">
        <w:rPr>
          <w:rFonts w:cstheme="minorHAnsi"/>
          <w:sz w:val="24"/>
          <w:szCs w:val="24"/>
        </w:rPr>
        <w:t>achieve th</w:t>
      </w:r>
      <w:r w:rsidR="00660588">
        <w:rPr>
          <w:rFonts w:cstheme="minorHAnsi"/>
          <w:sz w:val="24"/>
          <w:szCs w:val="24"/>
        </w:rPr>
        <w:t>e greatest impact</w:t>
      </w:r>
      <w:r>
        <w:rPr>
          <w:rFonts w:cstheme="minorHAnsi"/>
          <w:sz w:val="24"/>
          <w:szCs w:val="24"/>
        </w:rPr>
        <w:t>.  To assist the sub-group to arrive at its recommendations, the following template is provided:</w:t>
      </w:r>
    </w:p>
    <w:p w14:paraId="1C0A3F7E" w14:textId="77777777" w:rsidR="00887A62" w:rsidRDefault="00887A62">
      <w:pPr>
        <w:rPr>
          <w:rFonts w:ascii="Arial" w:hAnsi="Arial" w:cs="Arial"/>
          <w:sz w:val="24"/>
          <w:szCs w:val="24"/>
        </w:rPr>
        <w:sectPr w:rsidR="00887A62" w:rsidSect="003C6D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07A57A4B" w14:textId="77777777" w:rsidR="00C415E1" w:rsidRDefault="00371B66">
      <w:r>
        <w:lastRenderedPageBreak/>
        <w:fldChar w:fldCharType="begin"/>
      </w:r>
      <w:r>
        <w:instrText xml:space="preserve"> LINK Excel.Sheet.12 "\\\\dsd-data\\dsd_data\\HoPD\\General\\Stoke on Trent and Staffordshire Local Enterprise Partnership\\Sam's Squirrels\\LIS\\Implementation\\LIS IP - Draft Template 24.01.20.xlsx" "Implementation Template!R1C1:R7C7" \a \f 4 \h  \* MERGEFORMAT </w:instrText>
      </w:r>
      <w:r>
        <w:fldChar w:fldCharType="separat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2126"/>
        <w:gridCol w:w="1985"/>
        <w:gridCol w:w="2126"/>
        <w:gridCol w:w="1701"/>
      </w:tblGrid>
      <w:tr w:rsidR="00C415E1" w:rsidRPr="00C415E1" w14:paraId="56359EC5" w14:textId="77777777" w:rsidTr="007D0BA1">
        <w:trPr>
          <w:divId w:val="607009222"/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839D" w14:textId="149DD757" w:rsidR="00C415E1" w:rsidRPr="00C415E1" w:rsidRDefault="001F4D9F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Place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interventions identified in the Local Industrial Strategy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12ED" w14:textId="2D659F28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are SSLEP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seeking to achieve through this intervention?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CF5C" w14:textId="3E2CDA0C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activities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would you recommend for optimal impact?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FEF8" w14:textId="6807110F" w:rsid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will SSLEP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evidence the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effectiveness of these activities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  <w:p w14:paraId="740DDE46" w14:textId="5070EBEB" w:rsidR="00BE71F8" w:rsidRP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outputs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should we measure?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2C2C" w14:textId="228F5D52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Which organisation(s)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ould lead and with whom should they collaborate?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0D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this a short/medium/long term priority?  Indicative timescales?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287B" w14:textId="0413EDB3" w:rsidR="00C415E1" w:rsidRPr="00C415E1" w:rsidRDefault="00EB0682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What is the proposed source and amount of funding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</w:tc>
      </w:tr>
      <w:tr w:rsidR="00C415E1" w:rsidRPr="00C415E1" w14:paraId="1575EEF1" w14:textId="77777777" w:rsidTr="009C5E95">
        <w:trPr>
          <w:divId w:val="607009222"/>
          <w:trHeight w:val="7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CC39" w14:textId="794D34E2" w:rsidR="00C415E1" w:rsidRPr="00E20131" w:rsidRDefault="001F4D9F" w:rsidP="009C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Promotion of business activity and the strong commercial premises offer in our town and city centres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CA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F795" w14:textId="306347F5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D915" w14:textId="451777FF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DF2F" w14:textId="798138B2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DEC6" w14:textId="2DA04B9B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1D76" w14:textId="6F03E061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0131" w:rsidRPr="00C415E1" w14:paraId="3D155F6A" w14:textId="77777777" w:rsidTr="00E20131">
        <w:trPr>
          <w:divId w:val="607009222"/>
          <w:trHeight w:val="57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7A61" w14:textId="15ED2A84" w:rsidR="00E20131" w:rsidRPr="00E2013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0417">
              <w:rPr>
                <w:rFonts w:ascii="Calibri" w:eastAsia="Times New Roman" w:hAnsi="Calibri" w:cs="Calibri"/>
                <w:color w:val="000000"/>
                <w:lang w:eastAsia="en-GB"/>
              </w:rPr>
              <w:t>Supporting light industrial activity in rural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A98A" w14:textId="259CCD94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E5DA" w14:textId="64023E28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CA6B" w14:textId="6BCC3F11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25C3" w14:textId="159C70CE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9A133" w14:textId="6D68F820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08ED" w14:textId="02C3D3B7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15E1" w:rsidRPr="00C415E1" w14:paraId="76C91D10" w14:textId="77777777" w:rsidTr="001F4D9F">
        <w:trPr>
          <w:divId w:val="607009222"/>
          <w:trHeight w:val="80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5A6E" w14:textId="449137AA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Improved public transport and accessibility within our town and city centres and rural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7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E0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3B4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0F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B4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FE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6CEA2E43" w14:textId="77777777" w:rsidTr="00E20131">
        <w:trPr>
          <w:divId w:val="607009222"/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D577" w14:textId="3D419BC8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Investment in priority local transport schemes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A6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E0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55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C8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B5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0C7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713110DD" w14:textId="77777777" w:rsidTr="001F4D9F">
        <w:trPr>
          <w:divId w:val="607009222"/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B6CD" w14:textId="4AFF2F4B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Delivery of high quality, safe, and sustainable housing we need to grow, supported by strong utilities and social infrastructure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70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32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5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94D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76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C04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56758AC8" w14:textId="77777777" w:rsidTr="001F4D9F">
        <w:trPr>
          <w:divId w:val="607009222"/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F35" w14:textId="0F46607F" w:rsidR="00C415E1" w:rsidRPr="00C415E1" w:rsidRDefault="00E2013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rPr>
                <w:rFonts w:ascii="Calibri" w:eastAsia="Times New Roman" w:hAnsi="Calibri" w:cs="Calibri"/>
                <w:color w:val="000000"/>
                <w:lang w:eastAsia="en-GB"/>
              </w:rPr>
              <w:t>Work with national partners to prioritise major strategic schemes and unlock key housing and employment sites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D8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43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39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6F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D9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41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0131" w:rsidRPr="00C415E1" w14:paraId="21E518D2" w14:textId="77777777" w:rsidTr="009C5E95">
        <w:trPr>
          <w:divId w:val="607009222"/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5032" w14:textId="21F2BC9D" w:rsidR="00E20131" w:rsidRPr="00E20131" w:rsidRDefault="00E20131" w:rsidP="009C5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0131">
              <w:t>Protection, enhancement and remodelling of our built heritage and natural environment assets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49184" w14:textId="29A893E0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3876" w14:textId="42C20E3A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F9F5" w14:textId="25016D12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05D8" w14:textId="0DF5AD2E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0124" w14:textId="02B251B8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9B78" w14:textId="3B248295" w:rsidR="00E2013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415E1" w:rsidRPr="00C415E1" w14:paraId="007DB690" w14:textId="77777777" w:rsidTr="009C5E95">
        <w:trPr>
          <w:divId w:val="607009222"/>
          <w:trHeight w:val="4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37A" w14:textId="39B92801" w:rsidR="00C415E1" w:rsidRPr="00C415E1" w:rsidRDefault="00E20131" w:rsidP="00E20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7753">
              <w:t>Development and expansion of our visitor economy strengths to increase dwell time and spend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3F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1D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27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8D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24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63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A4FD0B3" w14:textId="2EEF0112" w:rsidR="00887A62" w:rsidRPr="009C6B02" w:rsidRDefault="0037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887A62" w:rsidRPr="009C6B02" w:rsidSect="00887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0EB7" w14:textId="77777777" w:rsidR="00E735D5" w:rsidRDefault="00E735D5" w:rsidP="00E735D5">
      <w:pPr>
        <w:spacing w:after="0" w:line="240" w:lineRule="auto"/>
      </w:pPr>
      <w:r>
        <w:separator/>
      </w:r>
    </w:p>
  </w:endnote>
  <w:endnote w:type="continuationSeparator" w:id="0">
    <w:p w14:paraId="1C01104D" w14:textId="77777777" w:rsidR="00E735D5" w:rsidRDefault="00E735D5" w:rsidP="00E7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5D8E" w14:textId="77777777" w:rsidR="00E735D5" w:rsidRDefault="00E73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424A" w14:textId="77777777" w:rsidR="00E735D5" w:rsidRDefault="00E73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CD2F" w14:textId="77777777" w:rsidR="00E735D5" w:rsidRDefault="00E7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9132" w14:textId="77777777" w:rsidR="00E735D5" w:rsidRDefault="00E735D5" w:rsidP="00E735D5">
      <w:pPr>
        <w:spacing w:after="0" w:line="240" w:lineRule="auto"/>
      </w:pPr>
      <w:r>
        <w:separator/>
      </w:r>
    </w:p>
  </w:footnote>
  <w:footnote w:type="continuationSeparator" w:id="0">
    <w:p w14:paraId="098471A8" w14:textId="77777777" w:rsidR="00E735D5" w:rsidRDefault="00E735D5" w:rsidP="00E7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CAA5" w14:textId="77777777" w:rsidR="00E735D5" w:rsidRDefault="00E7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924F" w14:textId="77777777" w:rsidR="00E735D5" w:rsidRDefault="00E73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FEDA" w14:textId="77777777" w:rsidR="00E735D5" w:rsidRDefault="00E7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489"/>
    <w:multiLevelType w:val="hybridMultilevel"/>
    <w:tmpl w:val="BA04E5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7D002F"/>
    <w:multiLevelType w:val="hybridMultilevel"/>
    <w:tmpl w:val="B4B408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1E33BC7"/>
    <w:multiLevelType w:val="hybridMultilevel"/>
    <w:tmpl w:val="CF208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55437"/>
    <w:multiLevelType w:val="hybridMultilevel"/>
    <w:tmpl w:val="06CE70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CA52EA"/>
    <w:multiLevelType w:val="hybridMultilevel"/>
    <w:tmpl w:val="151EA0E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E524BD8"/>
    <w:multiLevelType w:val="hybridMultilevel"/>
    <w:tmpl w:val="C3BE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459F"/>
    <w:multiLevelType w:val="hybridMultilevel"/>
    <w:tmpl w:val="70EA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07"/>
    <w:rsid w:val="00063BF8"/>
    <w:rsid w:val="000B7598"/>
    <w:rsid w:val="000D5EF9"/>
    <w:rsid w:val="000F5F8F"/>
    <w:rsid w:val="00117976"/>
    <w:rsid w:val="00156E1A"/>
    <w:rsid w:val="001B45BF"/>
    <w:rsid w:val="001F4D9F"/>
    <w:rsid w:val="00215B84"/>
    <w:rsid w:val="002815CC"/>
    <w:rsid w:val="00291016"/>
    <w:rsid w:val="002A283A"/>
    <w:rsid w:val="00371B66"/>
    <w:rsid w:val="003867BD"/>
    <w:rsid w:val="003C6DA8"/>
    <w:rsid w:val="00492FA3"/>
    <w:rsid w:val="0049673B"/>
    <w:rsid w:val="004A20D5"/>
    <w:rsid w:val="00583AEF"/>
    <w:rsid w:val="005F5F3F"/>
    <w:rsid w:val="00660588"/>
    <w:rsid w:val="006815A4"/>
    <w:rsid w:val="006C126D"/>
    <w:rsid w:val="006E0CAB"/>
    <w:rsid w:val="007D0BA1"/>
    <w:rsid w:val="00834D45"/>
    <w:rsid w:val="008774B6"/>
    <w:rsid w:val="00887A62"/>
    <w:rsid w:val="00965715"/>
    <w:rsid w:val="009C5E95"/>
    <w:rsid w:val="009C6B02"/>
    <w:rsid w:val="009D75F3"/>
    <w:rsid w:val="00AD5B35"/>
    <w:rsid w:val="00B06B9E"/>
    <w:rsid w:val="00BE71F8"/>
    <w:rsid w:val="00C415E1"/>
    <w:rsid w:val="00C428A2"/>
    <w:rsid w:val="00D271A6"/>
    <w:rsid w:val="00D32833"/>
    <w:rsid w:val="00DC5030"/>
    <w:rsid w:val="00E20131"/>
    <w:rsid w:val="00E3620D"/>
    <w:rsid w:val="00E735D5"/>
    <w:rsid w:val="00EB0682"/>
    <w:rsid w:val="00E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58C6B"/>
  <w15:chartTrackingRefBased/>
  <w15:docId w15:val="{0DBFD616-2442-407E-AF64-B2AA661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D5"/>
  </w:style>
  <w:style w:type="paragraph" w:styleId="Footer">
    <w:name w:val="footer"/>
    <w:basedOn w:val="Normal"/>
    <w:link w:val="FooterChar"/>
    <w:uiPriority w:val="99"/>
    <w:unhideWhenUsed/>
    <w:rsid w:val="00E7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2</cp:revision>
  <dcterms:created xsi:type="dcterms:W3CDTF">2020-06-09T13:05:00Z</dcterms:created>
  <dcterms:modified xsi:type="dcterms:W3CDTF">2020-06-09T13:05:00Z</dcterms:modified>
</cp:coreProperties>
</file>