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A18D" w14:textId="77777777" w:rsidR="00323593" w:rsidRPr="00770406" w:rsidRDefault="00323593" w:rsidP="00323593">
      <w:pPr>
        <w:spacing w:after="0" w:line="240" w:lineRule="auto"/>
        <w:jc w:val="center"/>
        <w:rPr>
          <w:rFonts w:eastAsia="Times New Roman" w:cstheme="minorHAnsi"/>
          <w:b/>
          <w:sz w:val="24"/>
          <w:szCs w:val="24"/>
          <w:lang w:eastAsia="en-GB"/>
        </w:rPr>
      </w:pPr>
      <w:r w:rsidRPr="00770406">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492DEF80" wp14:editId="0249E0F6">
                <wp:simplePos x="0" y="0"/>
                <wp:positionH relativeFrom="margin">
                  <wp:posOffset>3786505</wp:posOffset>
                </wp:positionH>
                <wp:positionV relativeFrom="paragraph">
                  <wp:posOffset>-94615</wp:posOffset>
                </wp:positionV>
                <wp:extent cx="2590800" cy="8858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85825"/>
                        </a:xfrm>
                        <a:prstGeom prst="rect">
                          <a:avLst/>
                        </a:prstGeom>
                        <a:solidFill>
                          <a:srgbClr val="FFFFFF"/>
                        </a:solidFill>
                        <a:ln w="9525">
                          <a:solidFill>
                            <a:srgbClr val="000000"/>
                          </a:solidFill>
                          <a:miter lim="800000"/>
                          <a:headEnd/>
                          <a:tailEnd/>
                        </a:ln>
                      </wps:spPr>
                      <wps:txbx>
                        <w:txbxContent>
                          <w:p w14:paraId="2180BADA" w14:textId="77777777" w:rsidR="007B639D" w:rsidRPr="00CA604F" w:rsidRDefault="007B639D" w:rsidP="00323593">
                            <w:pPr>
                              <w:jc w:val="center"/>
                              <w:rPr>
                                <w:rFonts w:ascii="Verdana" w:hAnsi="Verdana"/>
                                <w:b/>
                                <w:sz w:val="48"/>
                                <w:szCs w:val="48"/>
                              </w:rPr>
                            </w:pPr>
                            <w:r>
                              <w:rPr>
                                <w:rFonts w:ascii="Verdana" w:hAnsi="Verdana"/>
                                <w:b/>
                                <w:sz w:val="48"/>
                                <w:szCs w:val="48"/>
                              </w:rPr>
                              <w:t>EXECUTIVE BOARD</w:t>
                            </w:r>
                          </w:p>
                          <w:p w14:paraId="628D148F" w14:textId="77777777" w:rsidR="007B639D" w:rsidRPr="00CA604F" w:rsidRDefault="007B639D" w:rsidP="00323593">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DEF80" id="_x0000_t202" coordsize="21600,21600" o:spt="202" path="m,l,21600r21600,l21600,xe">
                <v:stroke joinstyle="miter"/>
                <v:path gradientshapeok="t" o:connecttype="rect"/>
              </v:shapetype>
              <v:shape id="Text Box 3" o:spid="_x0000_s1026" type="#_x0000_t202" style="position:absolute;left:0;text-align:left;margin-left:298.15pt;margin-top:-7.45pt;width:204pt;height:6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">
                <v:textbox>
                  <w:txbxContent>
                    <w:p w14:paraId="2180BADA" w14:textId="77777777" w:rsidR="007B639D" w:rsidRPr="00CA604F" w:rsidRDefault="007B639D" w:rsidP="00323593">
                      <w:pPr>
                        <w:jc w:val="center"/>
                        <w:rPr>
                          <w:rFonts w:ascii="Verdana" w:hAnsi="Verdana"/>
                          <w:b/>
                          <w:sz w:val="48"/>
                          <w:szCs w:val="48"/>
                        </w:rPr>
                      </w:pPr>
                      <w:r>
                        <w:rPr>
                          <w:rFonts w:ascii="Verdana" w:hAnsi="Verdana"/>
                          <w:b/>
                          <w:sz w:val="48"/>
                          <w:szCs w:val="48"/>
                        </w:rPr>
                        <w:t>EXECUTIVE BOARD</w:t>
                      </w:r>
                    </w:p>
                    <w:p w14:paraId="628D148F" w14:textId="77777777" w:rsidR="007B639D" w:rsidRPr="00CA604F" w:rsidRDefault="007B639D" w:rsidP="00323593">
                      <w:pPr>
                        <w:rPr>
                          <w:rFonts w:ascii="Verdana" w:hAnsi="Verdana"/>
                          <w:b/>
                        </w:rPr>
                      </w:pPr>
                    </w:p>
                  </w:txbxContent>
                </v:textbox>
                <w10:wrap anchorx="margin"/>
              </v:shape>
            </w:pict>
          </mc:Fallback>
        </mc:AlternateContent>
      </w:r>
      <w:r w:rsidRPr="00770406">
        <w:rPr>
          <w:rFonts w:eastAsia="Times New Roman" w:cstheme="minorHAnsi"/>
          <w:noProof/>
          <w:sz w:val="24"/>
          <w:szCs w:val="24"/>
          <w:lang w:eastAsia="en-GB"/>
        </w:rPr>
        <w:drawing>
          <wp:anchor distT="0" distB="0" distL="114300" distR="114300" simplePos="0" relativeHeight="251659264" behindDoc="0" locked="0" layoutInCell="1" allowOverlap="1" wp14:anchorId="67480093" wp14:editId="504B04FC">
            <wp:simplePos x="0" y="0"/>
            <wp:positionH relativeFrom="column">
              <wp:posOffset>51435</wp:posOffset>
            </wp:positionH>
            <wp:positionV relativeFrom="paragraph">
              <wp:posOffset>-99060</wp:posOffset>
            </wp:positionV>
            <wp:extent cx="2857500" cy="975360"/>
            <wp:effectExtent l="0" t="0" r="0" b="0"/>
            <wp:wrapSquare wrapText="bothSides"/>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26015" w14:textId="77777777" w:rsidR="00323593" w:rsidRPr="00770406" w:rsidRDefault="00323593" w:rsidP="00323593">
      <w:pPr>
        <w:spacing w:after="0" w:line="240" w:lineRule="auto"/>
        <w:jc w:val="center"/>
        <w:rPr>
          <w:rFonts w:eastAsia="Times New Roman" w:cstheme="minorHAnsi"/>
          <w:b/>
          <w:sz w:val="24"/>
          <w:szCs w:val="24"/>
          <w:lang w:eastAsia="en-GB"/>
        </w:rPr>
      </w:pPr>
    </w:p>
    <w:p w14:paraId="3CACF8DF" w14:textId="77777777" w:rsidR="00323593" w:rsidRPr="00770406" w:rsidRDefault="00323593" w:rsidP="00323593">
      <w:pPr>
        <w:spacing w:after="0" w:line="240" w:lineRule="auto"/>
        <w:jc w:val="center"/>
        <w:rPr>
          <w:rFonts w:eastAsia="Times New Roman" w:cstheme="minorHAnsi"/>
          <w:b/>
          <w:sz w:val="24"/>
          <w:szCs w:val="24"/>
          <w:lang w:eastAsia="en-GB"/>
        </w:rPr>
      </w:pPr>
    </w:p>
    <w:p w14:paraId="52D44493" w14:textId="77777777" w:rsidR="00323593" w:rsidRPr="00770406" w:rsidRDefault="00323593" w:rsidP="00323593">
      <w:pPr>
        <w:tabs>
          <w:tab w:val="left" w:pos="1440"/>
          <w:tab w:val="left" w:pos="2160"/>
          <w:tab w:val="left" w:pos="2880"/>
        </w:tabs>
        <w:spacing w:after="0" w:line="240" w:lineRule="auto"/>
        <w:ind w:left="2880" w:hanging="2880"/>
        <w:jc w:val="center"/>
        <w:rPr>
          <w:rFonts w:eastAsia="Times New Roman" w:cstheme="minorHAnsi"/>
          <w:b/>
          <w:sz w:val="24"/>
          <w:szCs w:val="24"/>
          <w:lang w:eastAsia="en-GB"/>
        </w:rPr>
      </w:pPr>
    </w:p>
    <w:p w14:paraId="345792C5" w14:textId="77777777" w:rsidR="00323593" w:rsidRPr="00770406" w:rsidRDefault="00323593" w:rsidP="00323593">
      <w:pPr>
        <w:tabs>
          <w:tab w:val="left" w:pos="1440"/>
          <w:tab w:val="left" w:pos="2160"/>
          <w:tab w:val="left" w:pos="2880"/>
        </w:tabs>
        <w:spacing w:after="0" w:line="240" w:lineRule="auto"/>
        <w:rPr>
          <w:rFonts w:eastAsia="Times New Roman" w:cstheme="minorHAnsi"/>
          <w:b/>
          <w:sz w:val="24"/>
          <w:szCs w:val="24"/>
          <w:lang w:eastAsia="en-GB"/>
        </w:rPr>
      </w:pPr>
    </w:p>
    <w:p w14:paraId="1EA66177" w14:textId="77777777" w:rsidR="00323593" w:rsidRPr="00770406" w:rsidRDefault="00323593" w:rsidP="00323593">
      <w:pPr>
        <w:tabs>
          <w:tab w:val="left" w:pos="1440"/>
          <w:tab w:val="left" w:pos="2160"/>
          <w:tab w:val="left" w:pos="2880"/>
        </w:tabs>
        <w:spacing w:after="0" w:line="240" w:lineRule="auto"/>
        <w:rPr>
          <w:rFonts w:eastAsia="Times New Roman" w:cstheme="minorHAnsi"/>
          <w:b/>
          <w:sz w:val="24"/>
          <w:szCs w:val="24"/>
          <w:lang w:eastAsia="en-GB"/>
        </w:rPr>
      </w:pPr>
    </w:p>
    <w:p w14:paraId="6FF5DA29" w14:textId="77777777" w:rsidR="00323593" w:rsidRPr="00770406" w:rsidRDefault="00323593" w:rsidP="00323593">
      <w:pPr>
        <w:tabs>
          <w:tab w:val="left" w:pos="1440"/>
          <w:tab w:val="left" w:pos="2160"/>
          <w:tab w:val="left" w:pos="2880"/>
        </w:tabs>
        <w:spacing w:after="0" w:line="240" w:lineRule="auto"/>
        <w:jc w:val="center"/>
        <w:rPr>
          <w:rFonts w:eastAsia="Times New Roman" w:cstheme="minorHAnsi"/>
          <w:b/>
          <w:sz w:val="24"/>
          <w:szCs w:val="24"/>
          <w:lang w:eastAsia="en-GB"/>
        </w:rPr>
      </w:pPr>
    </w:p>
    <w:p w14:paraId="45BF3F1F" w14:textId="77777777" w:rsidR="00323593" w:rsidRPr="00770406" w:rsidRDefault="00323593" w:rsidP="00323593">
      <w:pPr>
        <w:tabs>
          <w:tab w:val="left" w:pos="1440"/>
          <w:tab w:val="left" w:pos="2160"/>
          <w:tab w:val="left" w:pos="2880"/>
        </w:tabs>
        <w:spacing w:after="0" w:line="240" w:lineRule="auto"/>
        <w:jc w:val="center"/>
        <w:rPr>
          <w:rFonts w:eastAsia="Times New Roman" w:cstheme="minorHAnsi"/>
          <w:b/>
          <w:sz w:val="24"/>
          <w:szCs w:val="24"/>
          <w:lang w:eastAsia="en-GB"/>
        </w:rPr>
      </w:pPr>
      <w:r w:rsidRPr="00770406">
        <w:rPr>
          <w:rFonts w:eastAsia="Times New Roman" w:cstheme="minorHAnsi"/>
          <w:b/>
          <w:sz w:val="24"/>
          <w:szCs w:val="24"/>
          <w:lang w:eastAsia="en-GB"/>
        </w:rPr>
        <w:t>LEP Company Executive Board Meeting</w:t>
      </w:r>
    </w:p>
    <w:p w14:paraId="54E55536" w14:textId="3DEB0461" w:rsidR="00323593" w:rsidRPr="00770406" w:rsidRDefault="00323593" w:rsidP="00323593">
      <w:pPr>
        <w:spacing w:after="0" w:line="240" w:lineRule="auto"/>
        <w:jc w:val="center"/>
        <w:rPr>
          <w:rFonts w:eastAsia="Times New Roman" w:cstheme="minorHAnsi"/>
          <w:b/>
          <w:sz w:val="24"/>
          <w:szCs w:val="24"/>
          <w:lang w:eastAsia="en-GB"/>
        </w:rPr>
      </w:pPr>
      <w:r>
        <w:rPr>
          <w:rFonts w:eastAsia="Times New Roman" w:cstheme="minorHAnsi"/>
          <w:b/>
          <w:sz w:val="24"/>
          <w:szCs w:val="24"/>
          <w:lang w:eastAsia="en-GB"/>
        </w:rPr>
        <w:t xml:space="preserve">Michelin Tyres plc, Campbell Road, Stoke-on-Trent ST4 4EY </w:t>
      </w:r>
    </w:p>
    <w:p w14:paraId="7D02E75C" w14:textId="475D6F02" w:rsidR="00323593" w:rsidRPr="00770406" w:rsidRDefault="00323593" w:rsidP="00323593">
      <w:pPr>
        <w:spacing w:after="0" w:line="240" w:lineRule="auto"/>
        <w:jc w:val="center"/>
        <w:rPr>
          <w:rFonts w:eastAsia="Times New Roman" w:cstheme="minorHAnsi"/>
          <w:b/>
          <w:sz w:val="24"/>
          <w:szCs w:val="24"/>
          <w:lang w:eastAsia="en-GB"/>
        </w:rPr>
      </w:pPr>
      <w:r w:rsidRPr="00770406">
        <w:rPr>
          <w:rFonts w:eastAsia="Times New Roman" w:cstheme="minorHAnsi"/>
          <w:b/>
          <w:sz w:val="24"/>
          <w:szCs w:val="24"/>
          <w:lang w:eastAsia="en-GB"/>
        </w:rPr>
        <w:t xml:space="preserve">Thursday </w:t>
      </w:r>
      <w:r>
        <w:rPr>
          <w:rFonts w:eastAsia="Times New Roman" w:cstheme="minorHAnsi"/>
          <w:b/>
          <w:sz w:val="24"/>
          <w:szCs w:val="24"/>
          <w:lang w:eastAsia="en-GB"/>
        </w:rPr>
        <w:t>27</w:t>
      </w:r>
      <w:r w:rsidRPr="00770406">
        <w:rPr>
          <w:rFonts w:eastAsia="Times New Roman" w:cstheme="minorHAnsi"/>
          <w:b/>
          <w:sz w:val="24"/>
          <w:szCs w:val="24"/>
          <w:lang w:eastAsia="en-GB"/>
        </w:rPr>
        <w:t xml:space="preserve"> </w:t>
      </w:r>
      <w:r>
        <w:rPr>
          <w:rFonts w:eastAsia="Times New Roman" w:cstheme="minorHAnsi"/>
          <w:b/>
          <w:sz w:val="24"/>
          <w:szCs w:val="24"/>
          <w:lang w:eastAsia="en-GB"/>
        </w:rPr>
        <w:t>February</w:t>
      </w:r>
      <w:r w:rsidRPr="00770406">
        <w:rPr>
          <w:rFonts w:eastAsia="Times New Roman" w:cstheme="minorHAnsi"/>
          <w:b/>
          <w:sz w:val="24"/>
          <w:szCs w:val="24"/>
          <w:lang w:eastAsia="en-GB"/>
        </w:rPr>
        <w:t xml:space="preserve"> 20</w:t>
      </w:r>
      <w:r>
        <w:rPr>
          <w:rFonts w:eastAsia="Times New Roman" w:cstheme="minorHAnsi"/>
          <w:b/>
          <w:sz w:val="24"/>
          <w:szCs w:val="24"/>
          <w:lang w:eastAsia="en-GB"/>
        </w:rPr>
        <w:t>20</w:t>
      </w:r>
    </w:p>
    <w:p w14:paraId="7372A017" w14:textId="11846253" w:rsidR="00323593" w:rsidRPr="00770406" w:rsidRDefault="00142E88" w:rsidP="00323593">
      <w:pPr>
        <w:spacing w:after="0" w:line="240" w:lineRule="auto"/>
        <w:jc w:val="center"/>
        <w:rPr>
          <w:rFonts w:eastAsia="Times New Roman" w:cstheme="minorHAnsi"/>
          <w:b/>
          <w:sz w:val="24"/>
          <w:szCs w:val="24"/>
          <w:lang w:eastAsia="en-GB"/>
        </w:rPr>
      </w:pPr>
      <w:r>
        <w:rPr>
          <w:rFonts w:eastAsia="Times New Roman" w:cstheme="minorHAnsi"/>
          <w:b/>
          <w:sz w:val="24"/>
          <w:szCs w:val="24"/>
          <w:lang w:eastAsia="en-GB"/>
        </w:rPr>
        <w:t xml:space="preserve">Final </w:t>
      </w:r>
      <w:r w:rsidR="00323593" w:rsidRPr="00770406">
        <w:rPr>
          <w:rFonts w:eastAsia="Times New Roman" w:cstheme="minorHAnsi"/>
          <w:b/>
          <w:sz w:val="24"/>
          <w:szCs w:val="24"/>
          <w:lang w:eastAsia="en-GB"/>
        </w:rPr>
        <w:t>Minutes</w:t>
      </w:r>
    </w:p>
    <w:p w14:paraId="0F74934F" w14:textId="77777777" w:rsidR="00323593" w:rsidRPr="00770406" w:rsidRDefault="00323593" w:rsidP="00323593">
      <w:pPr>
        <w:tabs>
          <w:tab w:val="center" w:pos="4635"/>
          <w:tab w:val="left" w:pos="6735"/>
        </w:tabs>
        <w:spacing w:after="0" w:line="240" w:lineRule="auto"/>
        <w:ind w:left="2127" w:hanging="2127"/>
        <w:rPr>
          <w:rFonts w:eastAsia="Times New Roman" w:cstheme="minorHAnsi"/>
          <w:sz w:val="24"/>
          <w:szCs w:val="24"/>
          <w:lang w:eastAsia="en-GB"/>
        </w:rPr>
      </w:pPr>
    </w:p>
    <w:p w14:paraId="06440868" w14:textId="77777777" w:rsidR="00323593" w:rsidRPr="00770406" w:rsidRDefault="00323593" w:rsidP="0032359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r w:rsidRPr="00770406">
        <w:rPr>
          <w:rFonts w:eastAsia="Times New Roman" w:cstheme="minorHAnsi"/>
          <w:b/>
          <w:sz w:val="24"/>
          <w:szCs w:val="24"/>
          <w:u w:val="single"/>
          <w:lang w:eastAsia="en-GB"/>
        </w:rPr>
        <w:t>Board Directors</w:t>
      </w:r>
    </w:p>
    <w:p w14:paraId="7B0334ED" w14:textId="3FB77B99"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Alun Rogers (Chair)</w:t>
      </w:r>
      <w:r w:rsidRPr="00770406">
        <w:rPr>
          <w:rFonts w:eastAsia="Times New Roman" w:cstheme="minorHAnsi"/>
          <w:sz w:val="24"/>
          <w:szCs w:val="24"/>
          <w:lang w:eastAsia="en-GB"/>
        </w:rPr>
        <w:tab/>
      </w:r>
      <w:proofErr w:type="spellStart"/>
      <w:r w:rsidRPr="00770406">
        <w:rPr>
          <w:rFonts w:eastAsia="Times New Roman" w:cstheme="minorHAnsi"/>
          <w:sz w:val="24"/>
          <w:szCs w:val="24"/>
          <w:lang w:eastAsia="en-GB"/>
        </w:rPr>
        <w:t>risual</w:t>
      </w:r>
      <w:proofErr w:type="spellEnd"/>
    </w:p>
    <w:p w14:paraId="45125C50"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Mohammed Ahmed</w:t>
      </w:r>
      <w:r w:rsidRPr="00770406">
        <w:rPr>
          <w:rFonts w:eastAsia="Times New Roman" w:cstheme="minorHAnsi"/>
          <w:sz w:val="24"/>
          <w:szCs w:val="24"/>
          <w:lang w:eastAsia="en-GB"/>
        </w:rPr>
        <w:tab/>
      </w:r>
      <w:proofErr w:type="spellStart"/>
      <w:r w:rsidRPr="00770406">
        <w:rPr>
          <w:rFonts w:eastAsia="Times New Roman" w:cstheme="minorHAnsi"/>
          <w:sz w:val="24"/>
          <w:szCs w:val="24"/>
          <w:lang w:eastAsia="en-GB"/>
        </w:rPr>
        <w:t>Homeserve</w:t>
      </w:r>
      <w:proofErr w:type="spellEnd"/>
      <w:r w:rsidRPr="00770406">
        <w:rPr>
          <w:rFonts w:eastAsia="Times New Roman" w:cstheme="minorHAnsi"/>
          <w:sz w:val="24"/>
          <w:szCs w:val="24"/>
          <w:lang w:eastAsia="en-GB"/>
        </w:rPr>
        <w:t xml:space="preserve"> </w:t>
      </w:r>
    </w:p>
    <w:p w14:paraId="46FE5559"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 xml:space="preserve">Cllr George Allen </w:t>
      </w:r>
      <w:r w:rsidRPr="00770406">
        <w:rPr>
          <w:rFonts w:eastAsia="Times New Roman" w:cstheme="minorHAnsi"/>
          <w:sz w:val="24"/>
          <w:szCs w:val="24"/>
          <w:lang w:eastAsia="en-GB"/>
        </w:rPr>
        <w:tab/>
        <w:t>Deputy Leader Regen &amp; Planning, East Staffordshire Borough Council</w:t>
      </w:r>
    </w:p>
    <w:p w14:paraId="4598861A"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 xml:space="preserve">Cllr Philip Atkins </w:t>
      </w:r>
      <w:r w:rsidRPr="00770406">
        <w:rPr>
          <w:rFonts w:eastAsia="Times New Roman" w:cstheme="minorHAnsi"/>
          <w:sz w:val="24"/>
          <w:szCs w:val="24"/>
          <w:lang w:eastAsia="en-GB"/>
        </w:rPr>
        <w:tab/>
        <w:t>Leader, Staffordshire County Council</w:t>
      </w:r>
    </w:p>
    <w:p w14:paraId="6C6C3869" w14:textId="62E6AEE5"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Hannah Ault</w:t>
      </w:r>
      <w:r w:rsidRPr="00770406">
        <w:rPr>
          <w:rFonts w:eastAsia="Times New Roman" w:cstheme="minorHAnsi"/>
          <w:sz w:val="24"/>
          <w:szCs w:val="24"/>
          <w:lang w:eastAsia="en-GB"/>
        </w:rPr>
        <w:tab/>
        <w:t>Valentine Clays</w:t>
      </w:r>
    </w:p>
    <w:p w14:paraId="09EA9EC4"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Prof Liz Barnes</w:t>
      </w:r>
      <w:r w:rsidRPr="00770406">
        <w:rPr>
          <w:rFonts w:eastAsia="Times New Roman" w:cstheme="minorHAnsi"/>
          <w:sz w:val="24"/>
          <w:szCs w:val="24"/>
          <w:lang w:eastAsia="en-GB"/>
        </w:rPr>
        <w:tab/>
        <w:t>Vice-Chancellor, University of Staffordshire</w:t>
      </w:r>
    </w:p>
    <w:p w14:paraId="1C75A02D"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Caroline Brown</w:t>
      </w:r>
      <w:r w:rsidRPr="00770406">
        <w:rPr>
          <w:rFonts w:eastAsia="Times New Roman" w:cstheme="minorHAnsi"/>
          <w:sz w:val="24"/>
          <w:szCs w:val="24"/>
          <w:lang w:eastAsia="en-GB"/>
        </w:rPr>
        <w:tab/>
      </w:r>
      <w:proofErr w:type="spellStart"/>
      <w:r w:rsidRPr="00770406">
        <w:rPr>
          <w:rFonts w:eastAsia="Times New Roman" w:cstheme="minorHAnsi"/>
          <w:sz w:val="24"/>
          <w:szCs w:val="24"/>
          <w:lang w:eastAsia="en-GB"/>
        </w:rPr>
        <w:t>Caja</w:t>
      </w:r>
      <w:proofErr w:type="spellEnd"/>
      <w:r w:rsidRPr="00770406">
        <w:rPr>
          <w:rFonts w:eastAsia="Times New Roman" w:cstheme="minorHAnsi"/>
          <w:sz w:val="24"/>
          <w:szCs w:val="24"/>
          <w:lang w:eastAsia="en-GB"/>
        </w:rPr>
        <w:t xml:space="preserve"> Group</w:t>
      </w:r>
    </w:p>
    <w:p w14:paraId="0EBCFBB3" w14:textId="075D766E"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Sinead Butters</w:t>
      </w:r>
      <w:r w:rsidRPr="00770406">
        <w:rPr>
          <w:rFonts w:eastAsia="Times New Roman" w:cstheme="minorHAnsi"/>
          <w:sz w:val="24"/>
          <w:szCs w:val="24"/>
          <w:lang w:eastAsia="en-GB"/>
        </w:rPr>
        <w:tab/>
        <w:t>Aspire Housing Ltd</w:t>
      </w:r>
      <w:r w:rsidRPr="00770406">
        <w:rPr>
          <w:rFonts w:eastAsia="Times New Roman" w:cstheme="minorHAnsi"/>
          <w:sz w:val="24"/>
          <w:szCs w:val="24"/>
          <w:lang w:eastAsia="en-GB"/>
        </w:rPr>
        <w:tab/>
      </w:r>
    </w:p>
    <w:p w14:paraId="6898EA69" w14:textId="6AC88486"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James Leavesley</w:t>
      </w:r>
      <w:r w:rsidR="002E4752">
        <w:rPr>
          <w:rFonts w:eastAsia="Times New Roman" w:cstheme="minorHAnsi"/>
          <w:sz w:val="24"/>
          <w:szCs w:val="24"/>
          <w:lang w:eastAsia="en-GB"/>
        </w:rPr>
        <w:t xml:space="preserve"> (Vice Chair)</w:t>
      </w:r>
      <w:r w:rsidRPr="00770406">
        <w:rPr>
          <w:rFonts w:eastAsia="Times New Roman" w:cstheme="minorHAnsi"/>
          <w:sz w:val="24"/>
          <w:szCs w:val="24"/>
          <w:lang w:eastAsia="en-GB"/>
        </w:rPr>
        <w:tab/>
        <w:t>Leavesley Group</w:t>
      </w:r>
    </w:p>
    <w:p w14:paraId="4D65A95E"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Prof Trevor McMillan</w:t>
      </w:r>
      <w:r w:rsidRPr="00770406">
        <w:rPr>
          <w:rFonts w:eastAsia="Times New Roman" w:cstheme="minorHAnsi"/>
          <w:sz w:val="24"/>
          <w:szCs w:val="24"/>
          <w:lang w:eastAsia="en-GB"/>
        </w:rPr>
        <w:tab/>
        <w:t>Vice-Chancellor, University of Keele</w:t>
      </w:r>
    </w:p>
    <w:p w14:paraId="5482323D"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 xml:space="preserve">Cllr Simon Tagg </w:t>
      </w:r>
      <w:r w:rsidRPr="00770406">
        <w:rPr>
          <w:rFonts w:eastAsia="Times New Roman" w:cstheme="minorHAnsi"/>
          <w:sz w:val="24"/>
          <w:szCs w:val="24"/>
          <w:lang w:eastAsia="en-GB"/>
        </w:rPr>
        <w:tab/>
        <w:t>Leader, Newcastle-under-Lyme Borough Council</w:t>
      </w:r>
    </w:p>
    <w:p w14:paraId="501F5237" w14:textId="4E68860C"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Sara Williams</w:t>
      </w:r>
      <w:r w:rsidRPr="00770406">
        <w:rPr>
          <w:rFonts w:eastAsia="Times New Roman" w:cstheme="minorHAnsi"/>
          <w:sz w:val="24"/>
          <w:szCs w:val="24"/>
          <w:lang w:eastAsia="en-GB"/>
        </w:rPr>
        <w:tab/>
        <w:t>Staffordshire Chambers of Commerce</w:t>
      </w:r>
    </w:p>
    <w:p w14:paraId="5CA1E45E"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p>
    <w:p w14:paraId="49C2C290" w14:textId="77777777" w:rsidR="00323593" w:rsidRPr="00770406" w:rsidRDefault="00323593" w:rsidP="00323593">
      <w:pPr>
        <w:tabs>
          <w:tab w:val="right" w:pos="9214"/>
        </w:tabs>
        <w:spacing w:after="0" w:line="240" w:lineRule="auto"/>
        <w:rPr>
          <w:rFonts w:eastAsia="Times New Roman" w:cstheme="minorHAnsi"/>
          <w:b/>
          <w:sz w:val="24"/>
          <w:szCs w:val="24"/>
          <w:u w:val="single"/>
          <w:lang w:eastAsia="en-GB"/>
        </w:rPr>
      </w:pPr>
      <w:r w:rsidRPr="00770406">
        <w:rPr>
          <w:rFonts w:eastAsia="Times New Roman" w:cstheme="minorHAnsi"/>
          <w:b/>
          <w:sz w:val="24"/>
          <w:szCs w:val="24"/>
          <w:u w:val="single"/>
          <w:lang w:eastAsia="en-GB"/>
        </w:rPr>
        <w:t>Advisory/Secretariat</w:t>
      </w:r>
    </w:p>
    <w:p w14:paraId="4FAEF50A"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Simon Ablewhite</w:t>
      </w:r>
      <w:r w:rsidRPr="00770406">
        <w:rPr>
          <w:rFonts w:eastAsia="Times New Roman" w:cstheme="minorHAnsi"/>
          <w:sz w:val="24"/>
          <w:szCs w:val="24"/>
          <w:lang w:eastAsia="en-GB"/>
        </w:rPr>
        <w:tab/>
        <w:t>SSLEP Accountable Body</w:t>
      </w:r>
      <w:r w:rsidRPr="00770406">
        <w:rPr>
          <w:rFonts w:eastAsia="Times New Roman" w:cstheme="minorHAnsi"/>
          <w:sz w:val="24"/>
          <w:szCs w:val="24"/>
          <w:lang w:eastAsia="en-GB"/>
        </w:rPr>
        <w:tab/>
      </w:r>
    </w:p>
    <w:p w14:paraId="05FB5B9A"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Jacqui Casey</w:t>
      </w:r>
      <w:r w:rsidRPr="00770406">
        <w:rPr>
          <w:rFonts w:eastAsia="Times New Roman" w:cstheme="minorHAnsi"/>
          <w:sz w:val="24"/>
          <w:szCs w:val="24"/>
          <w:lang w:eastAsia="en-GB"/>
        </w:rPr>
        <w:tab/>
        <w:t>Stoke-on-Trent &amp; Staffordshire LEP</w:t>
      </w:r>
      <w:r w:rsidRPr="00770406">
        <w:rPr>
          <w:rFonts w:eastAsia="Times New Roman" w:cstheme="minorHAnsi"/>
          <w:sz w:val="24"/>
          <w:szCs w:val="24"/>
          <w:lang w:eastAsia="en-GB"/>
        </w:rPr>
        <w:tab/>
      </w:r>
    </w:p>
    <w:p w14:paraId="6D611F3C"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p>
    <w:p w14:paraId="41F83B01" w14:textId="77777777" w:rsidR="00323593" w:rsidRPr="00770406" w:rsidRDefault="00323593" w:rsidP="00323593">
      <w:pPr>
        <w:tabs>
          <w:tab w:val="right" w:pos="9214"/>
        </w:tabs>
        <w:spacing w:after="0" w:line="240" w:lineRule="auto"/>
        <w:rPr>
          <w:rFonts w:eastAsia="Times New Roman" w:cstheme="minorHAnsi"/>
          <w:b/>
          <w:sz w:val="24"/>
          <w:szCs w:val="24"/>
          <w:u w:val="single"/>
          <w:lang w:eastAsia="en-GB"/>
        </w:rPr>
      </w:pPr>
      <w:r w:rsidRPr="00770406">
        <w:rPr>
          <w:rFonts w:eastAsia="Times New Roman" w:cstheme="minorHAnsi"/>
          <w:b/>
          <w:sz w:val="24"/>
          <w:szCs w:val="24"/>
          <w:u w:val="single"/>
          <w:lang w:eastAsia="en-GB"/>
        </w:rPr>
        <w:t>In Attendance</w:t>
      </w:r>
    </w:p>
    <w:p w14:paraId="1E8DBC1A"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Martin Hamilton</w:t>
      </w:r>
      <w:r w:rsidRPr="00770406">
        <w:rPr>
          <w:rFonts w:eastAsia="Times New Roman" w:cstheme="minorHAnsi"/>
          <w:sz w:val="24"/>
          <w:szCs w:val="24"/>
          <w:lang w:eastAsia="en-GB"/>
        </w:rPr>
        <w:tab/>
        <w:t xml:space="preserve">Chief Executive, Newcastle-under-Lyme Borough Council  </w:t>
      </w:r>
    </w:p>
    <w:p w14:paraId="72BE5E7D" w14:textId="733D036F" w:rsidR="00323593" w:rsidRPr="00770406" w:rsidRDefault="00323593" w:rsidP="00323593">
      <w:pPr>
        <w:tabs>
          <w:tab w:val="center" w:pos="4635"/>
          <w:tab w:val="left" w:pos="6237"/>
        </w:tabs>
        <w:spacing w:after="0" w:line="240" w:lineRule="auto"/>
        <w:ind w:left="2127" w:right="27" w:hanging="2127"/>
        <w:rPr>
          <w:rFonts w:eastAsia="Times New Roman" w:cstheme="minorHAnsi"/>
          <w:sz w:val="24"/>
          <w:szCs w:val="24"/>
          <w:lang w:eastAsia="en-GB"/>
        </w:rPr>
      </w:pPr>
      <w:r w:rsidRPr="00770406">
        <w:rPr>
          <w:rFonts w:eastAsia="Times New Roman" w:cstheme="minorHAnsi"/>
          <w:sz w:val="24"/>
          <w:szCs w:val="24"/>
          <w:lang w:eastAsia="en-GB"/>
        </w:rPr>
        <w:t>Mark Parkinson</w:t>
      </w:r>
      <w:r w:rsidRPr="00770406">
        <w:rPr>
          <w:rFonts w:eastAsia="Times New Roman" w:cstheme="minorHAnsi"/>
          <w:sz w:val="24"/>
          <w:szCs w:val="24"/>
          <w:lang w:eastAsia="en-GB"/>
        </w:rPr>
        <w:tab/>
      </w:r>
      <w:r w:rsidRPr="00770406">
        <w:rPr>
          <w:rFonts w:eastAsia="Times New Roman" w:cstheme="minorHAnsi"/>
          <w:sz w:val="24"/>
          <w:szCs w:val="24"/>
          <w:lang w:eastAsia="en-GB"/>
        </w:rPr>
        <w:tab/>
      </w:r>
      <w:r w:rsidRPr="00770406">
        <w:rPr>
          <w:rFonts w:eastAsia="Times New Roman" w:cstheme="minorHAnsi"/>
          <w:sz w:val="24"/>
          <w:szCs w:val="24"/>
          <w:lang w:eastAsia="en-GB"/>
        </w:rPr>
        <w:tab/>
      </w:r>
      <w:r>
        <w:rPr>
          <w:rFonts w:eastAsia="Times New Roman" w:cstheme="minorHAnsi"/>
          <w:sz w:val="24"/>
          <w:szCs w:val="24"/>
          <w:lang w:eastAsia="en-GB"/>
        </w:rPr>
        <w:t xml:space="preserve">   </w:t>
      </w:r>
      <w:r w:rsidRPr="00770406">
        <w:rPr>
          <w:rFonts w:eastAsia="Times New Roman" w:cstheme="minorHAnsi"/>
          <w:sz w:val="24"/>
          <w:szCs w:val="24"/>
          <w:lang w:eastAsia="en-GB"/>
        </w:rPr>
        <w:t xml:space="preserve"> Staffordshire County Council</w:t>
      </w:r>
    </w:p>
    <w:p w14:paraId="6F372232" w14:textId="77777777" w:rsidR="00323593" w:rsidRPr="00770406" w:rsidRDefault="00323593" w:rsidP="0032359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p>
    <w:p w14:paraId="3127C483" w14:textId="77777777" w:rsidR="00323593" w:rsidRPr="00770406" w:rsidRDefault="00323593" w:rsidP="00323593">
      <w:pPr>
        <w:tabs>
          <w:tab w:val="center" w:pos="4635"/>
          <w:tab w:val="left" w:pos="6735"/>
          <w:tab w:val="right" w:pos="9214"/>
        </w:tabs>
        <w:spacing w:after="0" w:line="240" w:lineRule="auto"/>
        <w:ind w:left="2127" w:hanging="2127"/>
        <w:rPr>
          <w:rFonts w:eastAsia="Times New Roman" w:cstheme="minorHAnsi"/>
          <w:sz w:val="24"/>
          <w:szCs w:val="24"/>
          <w:lang w:eastAsia="en-GB"/>
        </w:rPr>
      </w:pPr>
      <w:r w:rsidRPr="00770406">
        <w:rPr>
          <w:rFonts w:eastAsia="Times New Roman" w:cstheme="minorHAnsi"/>
          <w:b/>
          <w:sz w:val="24"/>
          <w:szCs w:val="24"/>
          <w:u w:val="single"/>
          <w:lang w:eastAsia="en-GB"/>
        </w:rPr>
        <w:t>Apologies</w:t>
      </w:r>
      <w:r w:rsidRPr="00770406">
        <w:rPr>
          <w:rFonts w:eastAsia="Times New Roman" w:cstheme="minorHAnsi"/>
          <w:sz w:val="24"/>
          <w:szCs w:val="24"/>
          <w:lang w:eastAsia="en-GB"/>
        </w:rPr>
        <w:tab/>
      </w:r>
    </w:p>
    <w:p w14:paraId="15B652E9"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Abi Brown</w:t>
      </w:r>
      <w:r w:rsidRPr="00770406">
        <w:rPr>
          <w:rFonts w:eastAsia="Times New Roman" w:cstheme="minorHAnsi"/>
          <w:sz w:val="24"/>
          <w:szCs w:val="24"/>
          <w:lang w:eastAsia="en-GB"/>
        </w:rPr>
        <w:tab/>
        <w:t>Leader, Stoke-on-Trent City Council</w:t>
      </w:r>
    </w:p>
    <w:p w14:paraId="2B71986E" w14:textId="2531982E"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 xml:space="preserve">Wendy </w:t>
      </w:r>
      <w:proofErr w:type="gramStart"/>
      <w:r w:rsidRPr="00770406">
        <w:rPr>
          <w:rFonts w:eastAsia="Times New Roman" w:cstheme="minorHAnsi"/>
          <w:sz w:val="24"/>
          <w:szCs w:val="24"/>
          <w:lang w:eastAsia="en-GB"/>
        </w:rPr>
        <w:t xml:space="preserve">Dean  </w:t>
      </w:r>
      <w:r w:rsidRPr="00770406">
        <w:rPr>
          <w:rFonts w:eastAsia="Times New Roman" w:cstheme="minorHAnsi"/>
          <w:sz w:val="24"/>
          <w:szCs w:val="24"/>
          <w:lang w:eastAsia="en-GB"/>
        </w:rPr>
        <w:tab/>
      </w:r>
      <w:bookmarkStart w:id="0" w:name="_GoBack"/>
      <w:bookmarkEnd w:id="0"/>
      <w:proofErr w:type="gramEnd"/>
      <w:r w:rsidRPr="00770406">
        <w:rPr>
          <w:rFonts w:eastAsia="Times New Roman" w:cstheme="minorHAnsi"/>
          <w:sz w:val="24"/>
          <w:szCs w:val="24"/>
          <w:lang w:eastAsia="en-GB"/>
        </w:rPr>
        <w:t>Strategi Solutions</w:t>
      </w:r>
    </w:p>
    <w:p w14:paraId="3FF19033"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Paul Farmer</w:t>
      </w:r>
      <w:r w:rsidRPr="00770406">
        <w:rPr>
          <w:rFonts w:eastAsia="Times New Roman" w:cstheme="minorHAnsi"/>
          <w:sz w:val="24"/>
          <w:szCs w:val="24"/>
          <w:lang w:eastAsia="en-GB"/>
        </w:rPr>
        <w:tab/>
        <w:t>Wade Ceramics</w:t>
      </w:r>
    </w:p>
    <w:p w14:paraId="3135BF02"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Patrick Farrington</w:t>
      </w:r>
      <w:r w:rsidRPr="00770406">
        <w:rPr>
          <w:rFonts w:eastAsia="Times New Roman" w:cstheme="minorHAnsi"/>
          <w:sz w:val="24"/>
          <w:szCs w:val="24"/>
          <w:lang w:eastAsia="en-GB"/>
        </w:rPr>
        <w:tab/>
        <w:t>Leader, Stafford Borough Council</w:t>
      </w:r>
      <w:r w:rsidRPr="00770406">
        <w:rPr>
          <w:rFonts w:eastAsia="Times New Roman" w:cstheme="minorHAnsi"/>
          <w:sz w:val="24"/>
          <w:szCs w:val="24"/>
          <w:lang w:eastAsia="en-GB"/>
        </w:rPr>
        <w:tab/>
      </w:r>
    </w:p>
    <w:p w14:paraId="30D179DF"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Jeremy Oates</w:t>
      </w:r>
      <w:r w:rsidRPr="00770406">
        <w:rPr>
          <w:rFonts w:eastAsia="Times New Roman" w:cstheme="minorHAnsi"/>
          <w:sz w:val="24"/>
          <w:szCs w:val="24"/>
          <w:lang w:eastAsia="en-GB"/>
        </w:rPr>
        <w:tab/>
        <w:t>Portfolio Holder Heritage &amp; Growth, Tamworth Borough Council</w:t>
      </w:r>
      <w:r w:rsidRPr="00770406">
        <w:rPr>
          <w:rFonts w:eastAsia="Times New Roman" w:cstheme="minorHAnsi"/>
          <w:sz w:val="24"/>
          <w:szCs w:val="24"/>
          <w:lang w:eastAsia="en-GB"/>
        </w:rPr>
        <w:tab/>
      </w:r>
    </w:p>
    <w:p w14:paraId="2C271E50" w14:textId="0621A4E0" w:rsidR="002E4752" w:rsidRDefault="002E4752" w:rsidP="002E4752">
      <w:pPr>
        <w:tabs>
          <w:tab w:val="center" w:pos="4635"/>
          <w:tab w:val="right" w:pos="9214"/>
        </w:tabs>
        <w:spacing w:after="0" w:line="240" w:lineRule="auto"/>
        <w:ind w:left="2127" w:hanging="2127"/>
        <w:rPr>
          <w:rFonts w:eastAsia="Times New Roman" w:cstheme="minorHAnsi"/>
          <w:sz w:val="24"/>
          <w:szCs w:val="24"/>
          <w:lang w:eastAsia="en-GB"/>
        </w:rPr>
      </w:pPr>
      <w:r>
        <w:rPr>
          <w:rFonts w:eastAsia="Times New Roman" w:cstheme="minorHAnsi"/>
          <w:sz w:val="24"/>
          <w:szCs w:val="24"/>
          <w:lang w:eastAsia="en-GB"/>
        </w:rPr>
        <w:t>Jon Rouse</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General Manager</w:t>
      </w:r>
      <w:r w:rsidRPr="00770406">
        <w:rPr>
          <w:rFonts w:eastAsia="Times New Roman" w:cstheme="minorHAnsi"/>
          <w:sz w:val="24"/>
          <w:szCs w:val="24"/>
          <w:lang w:eastAsia="en-GB"/>
        </w:rPr>
        <w:t>, Stoke-on-Trent City Council</w:t>
      </w:r>
    </w:p>
    <w:p w14:paraId="644C1403" w14:textId="3158865B" w:rsidR="002E4752" w:rsidRPr="00770406" w:rsidRDefault="002E4752" w:rsidP="002E4752">
      <w:pPr>
        <w:tabs>
          <w:tab w:val="center" w:pos="4635"/>
          <w:tab w:val="left" w:pos="6735"/>
          <w:tab w:val="right" w:pos="9214"/>
        </w:tabs>
        <w:spacing w:after="0" w:line="240" w:lineRule="auto"/>
        <w:ind w:left="2127" w:hanging="2127"/>
        <w:rPr>
          <w:rFonts w:eastAsia="Times New Roman" w:cstheme="minorHAnsi"/>
          <w:sz w:val="24"/>
          <w:szCs w:val="24"/>
          <w:lang w:eastAsia="en-GB"/>
        </w:rPr>
      </w:pPr>
      <w:r w:rsidRPr="00770406">
        <w:rPr>
          <w:rFonts w:eastAsia="Times New Roman" w:cstheme="minorHAnsi"/>
          <w:sz w:val="24"/>
          <w:szCs w:val="24"/>
          <w:lang w:eastAsia="en-GB"/>
        </w:rPr>
        <w:t>Andrea Whitworth</w:t>
      </w:r>
      <w:r w:rsidRPr="00770406">
        <w:rPr>
          <w:rFonts w:eastAsia="Times New Roman" w:cstheme="minorHAnsi"/>
          <w:sz w:val="24"/>
          <w:szCs w:val="24"/>
          <w:lang w:eastAsia="en-GB"/>
        </w:rPr>
        <w:tab/>
      </w:r>
      <w:r w:rsidRPr="00770406">
        <w:rPr>
          <w:rFonts w:eastAsia="Times New Roman" w:cstheme="minorHAnsi"/>
          <w:sz w:val="24"/>
          <w:szCs w:val="24"/>
          <w:lang w:eastAsia="en-GB"/>
        </w:rPr>
        <w:tab/>
      </w:r>
      <w:r w:rsidRPr="00770406">
        <w:rPr>
          <w:rFonts w:eastAsia="Times New Roman" w:cstheme="minorHAnsi"/>
          <w:sz w:val="24"/>
          <w:szCs w:val="24"/>
          <w:lang w:eastAsia="en-GB"/>
        </w:rPr>
        <w:tab/>
      </w:r>
      <w:r w:rsidRPr="00770406">
        <w:rPr>
          <w:rFonts w:eastAsia="Times New Roman" w:cstheme="minorHAnsi"/>
          <w:sz w:val="24"/>
          <w:szCs w:val="24"/>
          <w:lang w:eastAsia="en-GB"/>
        </w:rPr>
        <w:tab/>
        <w:t>BEIS</w:t>
      </w:r>
    </w:p>
    <w:p w14:paraId="17B97636"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p>
    <w:p w14:paraId="539142E0" w14:textId="77777777" w:rsidR="00323593" w:rsidRPr="00F36CBE" w:rsidRDefault="00323593" w:rsidP="00323593">
      <w:pPr>
        <w:spacing w:before="120" w:after="0" w:line="240" w:lineRule="auto"/>
        <w:ind w:left="567" w:hanging="567"/>
        <w:rPr>
          <w:rFonts w:eastAsia="Times New Roman" w:cstheme="minorHAnsi"/>
          <w:b/>
          <w:lang w:eastAsia="en-GB"/>
        </w:rPr>
      </w:pPr>
      <w:r w:rsidRPr="00770406">
        <w:rPr>
          <w:rFonts w:eastAsia="Times New Roman" w:cstheme="minorHAnsi"/>
          <w:b/>
          <w:sz w:val="24"/>
          <w:szCs w:val="24"/>
          <w:lang w:eastAsia="en-GB"/>
        </w:rPr>
        <w:t xml:space="preserve">1. </w:t>
      </w:r>
      <w:r w:rsidRPr="00770406">
        <w:rPr>
          <w:rFonts w:eastAsia="Times New Roman" w:cstheme="minorHAnsi"/>
          <w:b/>
          <w:sz w:val="24"/>
          <w:szCs w:val="24"/>
          <w:lang w:eastAsia="en-GB"/>
        </w:rPr>
        <w:tab/>
      </w:r>
      <w:r w:rsidRPr="00F36CBE">
        <w:rPr>
          <w:rFonts w:eastAsia="Times New Roman" w:cstheme="minorHAnsi"/>
          <w:b/>
          <w:lang w:eastAsia="en-GB"/>
        </w:rPr>
        <w:t>Introductions</w:t>
      </w:r>
    </w:p>
    <w:p w14:paraId="06BF7B52" w14:textId="73D9E90E" w:rsidR="00323593" w:rsidRPr="00F36CBE" w:rsidRDefault="00323593" w:rsidP="00323593">
      <w:pPr>
        <w:spacing w:before="120" w:after="0" w:line="240" w:lineRule="auto"/>
        <w:ind w:left="567" w:hanging="567"/>
        <w:rPr>
          <w:rFonts w:eastAsia="Times New Roman" w:cstheme="minorHAnsi"/>
          <w:lang w:eastAsia="en-GB"/>
        </w:rPr>
      </w:pPr>
      <w:r w:rsidRPr="00F36CBE">
        <w:rPr>
          <w:rFonts w:eastAsia="Times New Roman" w:cstheme="minorHAnsi"/>
          <w:lang w:eastAsia="en-GB"/>
        </w:rPr>
        <w:tab/>
        <w:t>The Chair welcomed everyone to the meeting</w:t>
      </w:r>
      <w:r w:rsidR="007C4E63" w:rsidRPr="00F36CBE">
        <w:rPr>
          <w:rFonts w:eastAsia="Times New Roman" w:cstheme="minorHAnsi"/>
          <w:lang w:eastAsia="en-GB"/>
        </w:rPr>
        <w:t xml:space="preserve"> and </w:t>
      </w:r>
      <w:r w:rsidRPr="00F36CBE">
        <w:rPr>
          <w:rFonts w:eastAsia="Times New Roman" w:cstheme="minorHAnsi"/>
          <w:lang w:eastAsia="en-GB"/>
        </w:rPr>
        <w:t>introductions were made.  AR noted that the meeting was quorate</w:t>
      </w:r>
      <w:r w:rsidR="007C4E63" w:rsidRPr="00F36CBE">
        <w:rPr>
          <w:rFonts w:eastAsia="Times New Roman" w:cstheme="minorHAnsi"/>
          <w:lang w:eastAsia="en-GB"/>
        </w:rPr>
        <w:t>.</w:t>
      </w:r>
    </w:p>
    <w:p w14:paraId="7AEABA7F" w14:textId="18DFF5DB" w:rsidR="00323593" w:rsidRPr="00F36CBE" w:rsidRDefault="00323593" w:rsidP="00323593">
      <w:pPr>
        <w:spacing w:after="0" w:line="240" w:lineRule="auto"/>
        <w:ind w:left="567" w:hanging="567"/>
        <w:jc w:val="both"/>
        <w:rPr>
          <w:rFonts w:eastAsia="Times New Roman" w:cstheme="minorHAnsi"/>
          <w:lang w:eastAsia="en-GB"/>
        </w:rPr>
      </w:pPr>
      <w:r w:rsidRPr="00F36CBE">
        <w:rPr>
          <w:rFonts w:eastAsia="Times New Roman" w:cstheme="minorHAnsi"/>
          <w:lang w:eastAsia="en-GB"/>
        </w:rPr>
        <w:t xml:space="preserve"> </w:t>
      </w:r>
    </w:p>
    <w:p w14:paraId="62E79FBC" w14:textId="77777777" w:rsidR="007C4E63" w:rsidRPr="00F36CBE" w:rsidRDefault="007C4E63" w:rsidP="00323593">
      <w:pPr>
        <w:spacing w:after="0" w:line="240" w:lineRule="auto"/>
        <w:ind w:left="567" w:hanging="567"/>
        <w:jc w:val="both"/>
        <w:rPr>
          <w:rFonts w:eastAsia="Times New Roman" w:cstheme="minorHAnsi"/>
          <w:lang w:eastAsia="en-GB"/>
        </w:rPr>
      </w:pPr>
    </w:p>
    <w:p w14:paraId="1A01A5CE" w14:textId="77777777" w:rsidR="00323593"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2.</w:t>
      </w:r>
      <w:r w:rsidRPr="00F36CBE">
        <w:rPr>
          <w:rFonts w:eastAsia="Times New Roman" w:cstheme="minorHAnsi"/>
          <w:b/>
          <w:lang w:eastAsia="en-GB"/>
        </w:rPr>
        <w:tab/>
        <w:t>Apologies</w:t>
      </w:r>
    </w:p>
    <w:p w14:paraId="4C42997D" w14:textId="77777777" w:rsidR="00323593" w:rsidRPr="00F36CBE" w:rsidRDefault="00323593" w:rsidP="00323593">
      <w:pPr>
        <w:spacing w:after="0" w:line="240" w:lineRule="auto"/>
        <w:ind w:firstLine="567"/>
        <w:rPr>
          <w:rFonts w:eastAsia="Times New Roman" w:cstheme="minorHAnsi"/>
          <w:lang w:eastAsia="en-GB"/>
        </w:rPr>
      </w:pPr>
      <w:r w:rsidRPr="00F36CBE">
        <w:rPr>
          <w:rFonts w:eastAsia="Times New Roman" w:cstheme="minorHAnsi"/>
          <w:lang w:eastAsia="en-GB"/>
        </w:rPr>
        <w:lastRenderedPageBreak/>
        <w:t>These were noted.</w:t>
      </w:r>
    </w:p>
    <w:p w14:paraId="32073F74" w14:textId="77777777" w:rsidR="00323593" w:rsidRPr="00F36CBE" w:rsidRDefault="00323593" w:rsidP="00323593">
      <w:pPr>
        <w:spacing w:after="0" w:line="240" w:lineRule="auto"/>
        <w:ind w:left="567" w:hanging="567"/>
        <w:rPr>
          <w:rFonts w:eastAsia="Times New Roman" w:cstheme="minorHAnsi"/>
          <w:b/>
          <w:lang w:eastAsia="en-GB"/>
        </w:rPr>
      </w:pPr>
    </w:p>
    <w:p w14:paraId="5B1A2652" w14:textId="77777777" w:rsidR="00323593"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 xml:space="preserve">3. </w:t>
      </w:r>
      <w:r w:rsidRPr="00F36CBE">
        <w:rPr>
          <w:rFonts w:eastAsia="Times New Roman" w:cstheme="minorHAnsi"/>
          <w:b/>
          <w:lang w:eastAsia="en-GB"/>
        </w:rPr>
        <w:tab/>
        <w:t>Declarations of Interest</w:t>
      </w:r>
    </w:p>
    <w:p w14:paraId="153D082F" w14:textId="49FD6DBF" w:rsidR="00323593" w:rsidRPr="00F36CBE" w:rsidRDefault="00323593" w:rsidP="00E8590B">
      <w:pPr>
        <w:spacing w:after="0" w:line="240" w:lineRule="auto"/>
        <w:ind w:left="567" w:hanging="567"/>
        <w:rPr>
          <w:rFonts w:eastAsia="Times New Roman" w:cstheme="minorHAnsi"/>
          <w:bCs/>
          <w:lang w:eastAsia="en-GB"/>
        </w:rPr>
      </w:pPr>
      <w:r w:rsidRPr="00F36CBE">
        <w:rPr>
          <w:rFonts w:eastAsia="Times New Roman" w:cstheme="minorHAnsi"/>
          <w:b/>
          <w:lang w:eastAsia="en-GB"/>
        </w:rPr>
        <w:tab/>
      </w:r>
      <w:r w:rsidR="007C4E63" w:rsidRPr="00F36CBE">
        <w:rPr>
          <w:rFonts w:eastAsia="Times New Roman" w:cstheme="minorHAnsi"/>
          <w:bCs/>
          <w:lang w:eastAsia="en-GB"/>
        </w:rPr>
        <w:t>No declarations were raised.</w:t>
      </w:r>
    </w:p>
    <w:p w14:paraId="616FB83B" w14:textId="77777777" w:rsidR="00323593" w:rsidRPr="00F36CBE" w:rsidRDefault="00323593" w:rsidP="00E8590B">
      <w:pPr>
        <w:spacing w:after="0" w:line="240" w:lineRule="auto"/>
        <w:ind w:left="567" w:hanging="567"/>
        <w:rPr>
          <w:rFonts w:eastAsia="Times New Roman" w:cstheme="minorHAnsi"/>
          <w:lang w:eastAsia="en-GB"/>
        </w:rPr>
      </w:pPr>
    </w:p>
    <w:p w14:paraId="15FBA260" w14:textId="77777777" w:rsidR="00323593" w:rsidRPr="00F36CBE" w:rsidRDefault="00323593" w:rsidP="00E8590B">
      <w:pPr>
        <w:spacing w:before="120" w:after="0" w:line="240" w:lineRule="auto"/>
        <w:ind w:left="567" w:hanging="567"/>
        <w:rPr>
          <w:rFonts w:eastAsia="Times New Roman" w:cstheme="minorHAnsi"/>
          <w:b/>
          <w:lang w:eastAsia="en-GB"/>
        </w:rPr>
      </w:pPr>
      <w:r w:rsidRPr="00F36CBE">
        <w:rPr>
          <w:rFonts w:eastAsia="Times New Roman" w:cstheme="minorHAnsi"/>
          <w:b/>
          <w:lang w:eastAsia="en-GB"/>
        </w:rPr>
        <w:t>4.</w:t>
      </w:r>
      <w:r w:rsidRPr="00F36CBE">
        <w:rPr>
          <w:rFonts w:eastAsia="Times New Roman" w:cstheme="minorHAnsi"/>
          <w:b/>
          <w:lang w:eastAsia="en-GB"/>
        </w:rPr>
        <w:tab/>
        <w:t>Notes of the previous meeting and matters arising – Summary of Electronic Decisions</w:t>
      </w:r>
    </w:p>
    <w:p w14:paraId="719108C6" w14:textId="487334ED" w:rsidR="00323593" w:rsidRPr="00F36CBE" w:rsidRDefault="00323593" w:rsidP="00323593">
      <w:pPr>
        <w:spacing w:after="0" w:line="240" w:lineRule="auto"/>
        <w:ind w:left="567" w:hanging="567"/>
        <w:rPr>
          <w:rFonts w:cstheme="minorHAnsi"/>
        </w:rPr>
      </w:pPr>
      <w:r w:rsidRPr="00F36CBE">
        <w:rPr>
          <w:rFonts w:eastAsia="Times New Roman" w:cstheme="minorHAnsi"/>
          <w:lang w:eastAsia="en-GB"/>
        </w:rPr>
        <w:tab/>
        <w:t xml:space="preserve">The </w:t>
      </w:r>
      <w:r w:rsidR="004E2BB3" w:rsidRPr="00F36CBE">
        <w:rPr>
          <w:rFonts w:eastAsia="Times New Roman" w:cstheme="minorHAnsi"/>
          <w:lang w:eastAsia="en-GB"/>
        </w:rPr>
        <w:t>minutes</w:t>
      </w:r>
      <w:r w:rsidRPr="00F36CBE">
        <w:rPr>
          <w:rFonts w:eastAsia="Times New Roman" w:cstheme="minorHAnsi"/>
          <w:lang w:eastAsia="en-GB"/>
        </w:rPr>
        <w:t xml:space="preserve"> of the </w:t>
      </w:r>
      <w:r w:rsidR="007C4E63" w:rsidRPr="00F36CBE">
        <w:rPr>
          <w:rFonts w:eastAsia="Times New Roman" w:cstheme="minorHAnsi"/>
          <w:lang w:eastAsia="en-GB"/>
        </w:rPr>
        <w:t>19 December</w:t>
      </w:r>
      <w:r w:rsidRPr="00F36CBE">
        <w:rPr>
          <w:rFonts w:eastAsia="Times New Roman" w:cstheme="minorHAnsi"/>
          <w:lang w:eastAsia="en-GB"/>
        </w:rPr>
        <w:t xml:space="preserve"> 2019 meeting were </w:t>
      </w:r>
      <w:r w:rsidR="00E8590B" w:rsidRPr="00F36CBE">
        <w:rPr>
          <w:rFonts w:eastAsia="Times New Roman" w:cstheme="minorHAnsi"/>
          <w:lang w:eastAsia="en-GB"/>
        </w:rPr>
        <w:t>agreed</w:t>
      </w:r>
      <w:r w:rsidRPr="00F36CBE">
        <w:rPr>
          <w:rFonts w:eastAsia="Times New Roman" w:cstheme="minorHAnsi"/>
          <w:lang w:eastAsia="en-GB"/>
        </w:rPr>
        <w:t xml:space="preserve"> to be a fair and accurate record of the meeting. </w:t>
      </w:r>
      <w:r w:rsidR="004E2BB3" w:rsidRPr="00F36CBE">
        <w:rPr>
          <w:rFonts w:eastAsia="Times New Roman" w:cstheme="minorHAnsi"/>
          <w:lang w:eastAsia="en-GB"/>
        </w:rPr>
        <w:t>U</w:t>
      </w:r>
      <w:r w:rsidRPr="00F36CBE">
        <w:rPr>
          <w:rFonts w:eastAsia="Times New Roman" w:cstheme="minorHAnsi"/>
          <w:lang w:eastAsia="en-GB"/>
        </w:rPr>
        <w:t xml:space="preserve">nder </w:t>
      </w:r>
      <w:r w:rsidRPr="00F36CBE">
        <w:rPr>
          <w:rFonts w:cstheme="minorHAnsi"/>
          <w:i/>
        </w:rPr>
        <w:t>Matters Arising</w:t>
      </w:r>
      <w:r w:rsidR="004E2BB3" w:rsidRPr="00F36CBE">
        <w:rPr>
          <w:rFonts w:cstheme="minorHAnsi"/>
        </w:rPr>
        <w:t xml:space="preserve"> it was noted that a LEP business representative was still sought for the </w:t>
      </w:r>
      <w:proofErr w:type="spellStart"/>
      <w:r w:rsidR="004E2BB3" w:rsidRPr="00F36CBE">
        <w:rPr>
          <w:rFonts w:cstheme="minorHAnsi"/>
        </w:rPr>
        <w:t>Kidsgrove</w:t>
      </w:r>
      <w:proofErr w:type="spellEnd"/>
      <w:r w:rsidR="004E2BB3" w:rsidRPr="00F36CBE">
        <w:rPr>
          <w:rFonts w:cstheme="minorHAnsi"/>
        </w:rPr>
        <w:t xml:space="preserve"> Town Deal Board. This was currently being undertaken by the Interim Partnership Manager.</w:t>
      </w:r>
    </w:p>
    <w:p w14:paraId="3BD131EC" w14:textId="1298BDC6" w:rsidR="004E2BB3" w:rsidRPr="00F36CBE" w:rsidRDefault="004E2BB3" w:rsidP="00323593">
      <w:pPr>
        <w:spacing w:after="0" w:line="240" w:lineRule="auto"/>
        <w:ind w:left="567" w:hanging="567"/>
        <w:rPr>
          <w:rFonts w:cstheme="minorHAnsi"/>
          <w:b/>
          <w:bCs/>
        </w:rPr>
      </w:pPr>
      <w:r w:rsidRPr="00F36CBE">
        <w:rPr>
          <w:rFonts w:cstheme="minorHAnsi"/>
        </w:rPr>
        <w:tab/>
      </w:r>
      <w:r w:rsidRPr="00F36CBE">
        <w:rPr>
          <w:rFonts w:cstheme="minorHAnsi"/>
          <w:b/>
          <w:bCs/>
        </w:rPr>
        <w:t xml:space="preserve">Action: Board Members were asked to raise their interest with the LEP </w:t>
      </w:r>
      <w:r w:rsidR="001B6C74" w:rsidRPr="00F36CBE">
        <w:rPr>
          <w:rFonts w:cstheme="minorHAnsi"/>
          <w:b/>
          <w:bCs/>
        </w:rPr>
        <w:t>S</w:t>
      </w:r>
      <w:r w:rsidRPr="00F36CBE">
        <w:rPr>
          <w:rFonts w:cstheme="minorHAnsi"/>
          <w:b/>
          <w:bCs/>
        </w:rPr>
        <w:t>ecretariat.</w:t>
      </w:r>
    </w:p>
    <w:p w14:paraId="4F245F76" w14:textId="77777777" w:rsidR="00323593" w:rsidRPr="00F36CBE" w:rsidRDefault="00323593" w:rsidP="00323593">
      <w:pPr>
        <w:spacing w:after="0" w:line="240" w:lineRule="auto"/>
        <w:ind w:left="553"/>
        <w:rPr>
          <w:rFonts w:eastAsia="Times New Roman" w:cstheme="minorHAnsi"/>
          <w:b/>
          <w:lang w:eastAsia="en-GB"/>
        </w:rPr>
      </w:pPr>
    </w:p>
    <w:p w14:paraId="416F0078" w14:textId="00F94A9B" w:rsidR="00323593" w:rsidRPr="00F36CBE" w:rsidRDefault="00323593" w:rsidP="00323593">
      <w:pPr>
        <w:spacing w:after="0" w:line="240" w:lineRule="auto"/>
        <w:ind w:left="567"/>
        <w:contextualSpacing/>
        <w:rPr>
          <w:rFonts w:eastAsia="Times New Roman" w:cstheme="minorHAnsi"/>
          <w:lang w:eastAsia="en-GB"/>
        </w:rPr>
      </w:pPr>
      <w:r w:rsidRPr="00F36CBE">
        <w:rPr>
          <w:rFonts w:eastAsia="Times New Roman" w:cstheme="minorHAnsi"/>
          <w:lang w:eastAsia="en-GB"/>
        </w:rPr>
        <w:t xml:space="preserve">Electronic decisions from the </w:t>
      </w:r>
      <w:r w:rsidR="004E2BB3" w:rsidRPr="00F36CBE">
        <w:rPr>
          <w:rFonts w:eastAsia="Times New Roman" w:cstheme="minorHAnsi"/>
          <w:lang w:eastAsia="en-GB"/>
        </w:rPr>
        <w:t xml:space="preserve">19 December </w:t>
      </w:r>
      <w:r w:rsidRPr="00F36CBE">
        <w:rPr>
          <w:rFonts w:eastAsia="Times New Roman" w:cstheme="minorHAnsi"/>
          <w:lang w:eastAsia="en-GB"/>
        </w:rPr>
        <w:t xml:space="preserve">were confirmed as follows: </w:t>
      </w:r>
    </w:p>
    <w:p w14:paraId="1150FE82" w14:textId="77777777" w:rsidR="00323593" w:rsidRPr="00F36CBE" w:rsidRDefault="00323593" w:rsidP="00323593">
      <w:pPr>
        <w:spacing w:after="0"/>
        <w:ind w:left="567"/>
        <w:rPr>
          <w:rFonts w:eastAsia="Times New Roman" w:cstheme="minorHAnsi"/>
          <w:lang w:eastAsia="en-GB"/>
        </w:rPr>
      </w:pPr>
    </w:p>
    <w:p w14:paraId="6B407A65" w14:textId="7566D267" w:rsidR="00323593" w:rsidRPr="00F36CBE" w:rsidRDefault="00323593" w:rsidP="00CA2777">
      <w:pPr>
        <w:pStyle w:val="ListParagraph"/>
        <w:numPr>
          <w:ilvl w:val="0"/>
          <w:numId w:val="1"/>
        </w:numPr>
        <w:spacing w:after="0" w:line="240" w:lineRule="auto"/>
        <w:rPr>
          <w:rFonts w:cstheme="minorHAnsi"/>
        </w:rPr>
      </w:pPr>
      <w:r w:rsidRPr="00F36CBE">
        <w:rPr>
          <w:rFonts w:eastAsia="Times New Roman" w:cstheme="minorHAnsi"/>
          <w:b/>
          <w:lang w:eastAsia="en-GB"/>
        </w:rPr>
        <w:t xml:space="preserve">Item </w:t>
      </w:r>
      <w:r w:rsidR="004E2BB3" w:rsidRPr="00F36CBE">
        <w:rPr>
          <w:rFonts w:eastAsia="Times New Roman" w:cstheme="minorHAnsi"/>
          <w:b/>
          <w:lang w:eastAsia="en-GB"/>
        </w:rPr>
        <w:t xml:space="preserve">6. LEP Local Industrial Strategy </w:t>
      </w:r>
    </w:p>
    <w:p w14:paraId="23A4653C" w14:textId="71ACC916" w:rsidR="00323593" w:rsidRPr="00F36CBE" w:rsidRDefault="00F42C65" w:rsidP="00CA2777">
      <w:pPr>
        <w:spacing w:after="0" w:line="240" w:lineRule="auto"/>
        <w:ind w:left="1287"/>
        <w:rPr>
          <w:rFonts w:eastAsia="Times New Roman" w:cstheme="minorHAnsi"/>
          <w:lang w:eastAsia="en-GB"/>
        </w:rPr>
      </w:pPr>
      <w:r w:rsidRPr="00F36CBE">
        <w:rPr>
          <w:rFonts w:eastAsia="Times New Roman" w:cstheme="minorHAnsi"/>
          <w:lang w:eastAsia="en-GB"/>
        </w:rPr>
        <w:t xml:space="preserve">To issue the draft LIS for public consultation early in the New Year, following amends to improve </w:t>
      </w:r>
      <w:r w:rsidR="004E2BB3" w:rsidRPr="00F36CBE">
        <w:rPr>
          <w:rFonts w:eastAsia="Times New Roman" w:cstheme="minorHAnsi"/>
          <w:lang w:eastAsia="en-GB"/>
        </w:rPr>
        <w:t>clarity</w:t>
      </w:r>
      <w:r w:rsidR="00323593" w:rsidRPr="00F36CBE">
        <w:rPr>
          <w:rFonts w:eastAsia="Times New Roman" w:cstheme="minorHAnsi"/>
          <w:lang w:eastAsia="en-GB"/>
        </w:rPr>
        <w:t>.</w:t>
      </w:r>
    </w:p>
    <w:p w14:paraId="0CAB32DA" w14:textId="77777777" w:rsidR="00CA2777" w:rsidRPr="00F36CBE" w:rsidRDefault="00CA2777" w:rsidP="00CA2777">
      <w:pPr>
        <w:spacing w:after="0" w:line="240" w:lineRule="auto"/>
        <w:ind w:left="1287"/>
        <w:rPr>
          <w:rFonts w:eastAsia="Times New Roman" w:cstheme="minorHAnsi"/>
          <w:lang w:eastAsia="en-GB"/>
        </w:rPr>
      </w:pPr>
    </w:p>
    <w:p w14:paraId="74CC820A" w14:textId="4BE45371" w:rsidR="00323593" w:rsidRPr="00F36CBE" w:rsidRDefault="00323593" w:rsidP="00CA2777">
      <w:pPr>
        <w:pStyle w:val="ListParagraph"/>
        <w:numPr>
          <w:ilvl w:val="0"/>
          <w:numId w:val="1"/>
        </w:numPr>
        <w:tabs>
          <w:tab w:val="left" w:pos="743"/>
          <w:tab w:val="left" w:pos="2160"/>
          <w:tab w:val="left" w:pos="2880"/>
        </w:tabs>
        <w:spacing w:after="0" w:line="240" w:lineRule="auto"/>
        <w:ind w:left="1276" w:hanging="425"/>
        <w:rPr>
          <w:rFonts w:cstheme="minorHAnsi"/>
          <w:b/>
        </w:rPr>
      </w:pPr>
      <w:r w:rsidRPr="00F36CBE">
        <w:rPr>
          <w:rFonts w:cstheme="minorHAnsi"/>
          <w:b/>
        </w:rPr>
        <w:t xml:space="preserve">Item </w:t>
      </w:r>
      <w:r w:rsidR="004E2BB3" w:rsidRPr="00F36CBE">
        <w:rPr>
          <w:rFonts w:eastAsia="Times New Roman" w:cstheme="minorHAnsi"/>
          <w:b/>
          <w:lang w:eastAsia="en-GB"/>
        </w:rPr>
        <w:t>8.</w:t>
      </w:r>
      <w:r w:rsidR="004E2BB3" w:rsidRPr="00F36CBE">
        <w:rPr>
          <w:rFonts w:eastAsia="Times New Roman" w:cstheme="minorHAnsi"/>
          <w:b/>
          <w:lang w:eastAsia="en-GB"/>
        </w:rPr>
        <w:tab/>
      </w:r>
      <w:r w:rsidR="004E2BB3" w:rsidRPr="00F36CBE">
        <w:rPr>
          <w:rFonts w:eastAsia="Calibri" w:cstheme="minorHAnsi"/>
          <w:b/>
        </w:rPr>
        <w:t xml:space="preserve">Review of LEP </w:t>
      </w:r>
      <w:proofErr w:type="gramStart"/>
      <w:r w:rsidR="004E2BB3" w:rsidRPr="00F36CBE">
        <w:rPr>
          <w:rFonts w:eastAsia="Calibri" w:cstheme="minorHAnsi"/>
          <w:b/>
        </w:rPr>
        <w:t>Sub Groups</w:t>
      </w:r>
      <w:proofErr w:type="gramEnd"/>
      <w:r w:rsidRPr="00F36CBE">
        <w:rPr>
          <w:rFonts w:cstheme="minorHAnsi"/>
        </w:rPr>
        <w:tab/>
      </w:r>
    </w:p>
    <w:p w14:paraId="64A5B244" w14:textId="68737F4A" w:rsidR="00323593" w:rsidRPr="00F36CBE" w:rsidRDefault="00323593" w:rsidP="00CA2777">
      <w:pPr>
        <w:tabs>
          <w:tab w:val="left" w:pos="1276"/>
          <w:tab w:val="left" w:pos="2160"/>
          <w:tab w:val="left" w:pos="2880"/>
        </w:tabs>
        <w:spacing w:after="0" w:line="240" w:lineRule="auto"/>
        <w:ind w:left="1276"/>
        <w:rPr>
          <w:rFonts w:eastAsia="Times New Roman" w:cstheme="minorHAnsi"/>
          <w:lang w:eastAsia="en-GB"/>
        </w:rPr>
      </w:pPr>
      <w:r w:rsidRPr="00F36CBE">
        <w:rPr>
          <w:rFonts w:cstheme="minorHAnsi"/>
        </w:rPr>
        <w:t xml:space="preserve">To </w:t>
      </w:r>
      <w:r w:rsidR="004E2BB3" w:rsidRPr="00F36CBE">
        <w:rPr>
          <w:rFonts w:eastAsia="Times New Roman" w:cstheme="minorHAnsi"/>
          <w:lang w:eastAsia="en-GB"/>
        </w:rPr>
        <w:t xml:space="preserve">agreed Chair and Vice Chair allocations for the Operational </w:t>
      </w:r>
      <w:proofErr w:type="gramStart"/>
      <w:r w:rsidR="004E2BB3" w:rsidRPr="00F36CBE">
        <w:rPr>
          <w:rFonts w:eastAsia="Times New Roman" w:cstheme="minorHAnsi"/>
          <w:lang w:eastAsia="en-GB"/>
        </w:rPr>
        <w:t>Sub Groups</w:t>
      </w:r>
      <w:proofErr w:type="gramEnd"/>
      <w:r w:rsidR="00F42C65" w:rsidRPr="00F36CBE">
        <w:rPr>
          <w:rFonts w:eastAsia="Times New Roman" w:cstheme="minorHAnsi"/>
          <w:lang w:eastAsia="en-GB"/>
        </w:rPr>
        <w:t>:</w:t>
      </w:r>
    </w:p>
    <w:p w14:paraId="31E72C26" w14:textId="5149D6F5" w:rsidR="00F42C65" w:rsidRPr="00F36CBE" w:rsidRDefault="00F42C65" w:rsidP="00CA2777">
      <w:pPr>
        <w:tabs>
          <w:tab w:val="left" w:pos="1276"/>
          <w:tab w:val="left" w:pos="2160"/>
          <w:tab w:val="left" w:pos="2880"/>
        </w:tabs>
        <w:spacing w:after="0" w:line="240" w:lineRule="auto"/>
        <w:ind w:left="1276"/>
        <w:rPr>
          <w:rFonts w:eastAsia="Times New Roman" w:cstheme="minorHAnsi"/>
          <w:lang w:eastAsia="en-GB"/>
        </w:rPr>
      </w:pPr>
      <w:r w:rsidRPr="00F36CBE">
        <w:rPr>
          <w:rFonts w:eastAsia="Times New Roman" w:cstheme="minorHAnsi"/>
          <w:i/>
          <w:iCs/>
          <w:lang w:eastAsia="en-GB"/>
        </w:rPr>
        <w:t>Audit &amp; Finance:</w:t>
      </w:r>
      <w:r w:rsidRPr="00F36CBE">
        <w:rPr>
          <w:rFonts w:eastAsia="Times New Roman" w:cstheme="minorHAnsi"/>
          <w:lang w:eastAsia="en-GB"/>
        </w:rPr>
        <w:t xml:space="preserve"> Chair M Ahmed; Vice Chair C Brown.</w:t>
      </w:r>
    </w:p>
    <w:p w14:paraId="18C84927" w14:textId="2685D322" w:rsidR="00F42C65" w:rsidRPr="00F36CBE" w:rsidRDefault="00F42C65" w:rsidP="00CA2777">
      <w:pPr>
        <w:tabs>
          <w:tab w:val="left" w:pos="1276"/>
          <w:tab w:val="left" w:pos="2160"/>
          <w:tab w:val="left" w:pos="2880"/>
        </w:tabs>
        <w:spacing w:after="0" w:line="240" w:lineRule="auto"/>
        <w:ind w:left="1276"/>
        <w:rPr>
          <w:rFonts w:eastAsia="Times New Roman" w:cstheme="minorHAnsi"/>
          <w:lang w:eastAsia="en-GB"/>
        </w:rPr>
      </w:pPr>
      <w:r w:rsidRPr="00F36CBE">
        <w:rPr>
          <w:rFonts w:eastAsia="Times New Roman" w:cstheme="minorHAnsi"/>
          <w:i/>
          <w:iCs/>
          <w:lang w:eastAsia="en-GB"/>
        </w:rPr>
        <w:t>Strategic Programme Management Group:</w:t>
      </w:r>
      <w:r w:rsidRPr="00F36CBE">
        <w:rPr>
          <w:rFonts w:eastAsia="Times New Roman" w:cstheme="minorHAnsi"/>
          <w:lang w:eastAsia="en-GB"/>
        </w:rPr>
        <w:t xml:space="preserve"> Chair J Leavesley; </w:t>
      </w:r>
      <w:r w:rsidR="001B6C74" w:rsidRPr="00F36CBE">
        <w:rPr>
          <w:rFonts w:eastAsia="Times New Roman" w:cstheme="minorHAnsi"/>
          <w:lang w:eastAsia="en-GB"/>
        </w:rPr>
        <w:t>V</w:t>
      </w:r>
      <w:r w:rsidRPr="00F36CBE">
        <w:rPr>
          <w:rFonts w:eastAsia="Times New Roman" w:cstheme="minorHAnsi"/>
          <w:lang w:eastAsia="en-GB"/>
        </w:rPr>
        <w:t>ice Chair S Butters.</w:t>
      </w:r>
    </w:p>
    <w:p w14:paraId="79931DB8" w14:textId="2872CDA6" w:rsidR="00F42C65" w:rsidRPr="00F36CBE" w:rsidRDefault="00F42C65" w:rsidP="00CA2777">
      <w:pPr>
        <w:tabs>
          <w:tab w:val="left" w:pos="1276"/>
          <w:tab w:val="left" w:pos="2160"/>
          <w:tab w:val="left" w:pos="2880"/>
        </w:tabs>
        <w:spacing w:after="0" w:line="240" w:lineRule="auto"/>
        <w:ind w:left="1276"/>
        <w:rPr>
          <w:rFonts w:eastAsia="Times New Roman" w:cstheme="minorHAnsi"/>
          <w:lang w:eastAsia="en-GB"/>
        </w:rPr>
      </w:pPr>
      <w:r w:rsidRPr="00F36CBE">
        <w:rPr>
          <w:rFonts w:eastAsia="Times New Roman" w:cstheme="minorHAnsi"/>
          <w:i/>
          <w:iCs/>
          <w:lang w:eastAsia="en-GB"/>
        </w:rPr>
        <w:t>LEP Growth Hub Steering Group:</w:t>
      </w:r>
      <w:r w:rsidRPr="00F36CBE">
        <w:rPr>
          <w:rFonts w:eastAsia="Times New Roman" w:cstheme="minorHAnsi"/>
          <w:lang w:eastAsia="en-GB"/>
        </w:rPr>
        <w:t xml:space="preserve"> Chair H Ault</w:t>
      </w:r>
    </w:p>
    <w:p w14:paraId="31BA7B9F" w14:textId="6AEB1398" w:rsidR="00F42C65" w:rsidRPr="00F36CBE" w:rsidRDefault="00F42C65" w:rsidP="00CA2777">
      <w:pPr>
        <w:tabs>
          <w:tab w:val="left" w:pos="1276"/>
          <w:tab w:val="left" w:pos="2160"/>
          <w:tab w:val="left" w:pos="2880"/>
        </w:tabs>
        <w:spacing w:after="0" w:line="240" w:lineRule="auto"/>
        <w:ind w:left="1276"/>
        <w:rPr>
          <w:rFonts w:eastAsia="Times New Roman" w:cstheme="minorHAnsi"/>
          <w:lang w:eastAsia="en-GB"/>
        </w:rPr>
      </w:pPr>
      <w:r w:rsidRPr="00F36CBE">
        <w:rPr>
          <w:rFonts w:eastAsia="Times New Roman" w:cstheme="minorHAnsi"/>
          <w:i/>
          <w:iCs/>
          <w:lang w:eastAsia="en-GB"/>
        </w:rPr>
        <w:t xml:space="preserve">Make It in Stoke-on-Trent &amp; Staffordshire Steering Group: </w:t>
      </w:r>
      <w:r w:rsidRPr="00F36CBE">
        <w:rPr>
          <w:rFonts w:eastAsia="Times New Roman" w:cstheme="minorHAnsi"/>
          <w:lang w:eastAsia="en-GB"/>
        </w:rPr>
        <w:t xml:space="preserve">Chair S Williams; Vice Chair </w:t>
      </w:r>
      <w:proofErr w:type="gramStart"/>
      <w:r w:rsidRPr="00F36CBE">
        <w:rPr>
          <w:rFonts w:eastAsia="Times New Roman" w:cstheme="minorHAnsi"/>
          <w:lang w:eastAsia="en-GB"/>
        </w:rPr>
        <w:t>A</w:t>
      </w:r>
      <w:proofErr w:type="gramEnd"/>
      <w:r w:rsidRPr="00F36CBE">
        <w:rPr>
          <w:rFonts w:eastAsia="Times New Roman" w:cstheme="minorHAnsi"/>
          <w:lang w:eastAsia="en-GB"/>
        </w:rPr>
        <w:t xml:space="preserve"> Rogers.</w:t>
      </w:r>
    </w:p>
    <w:p w14:paraId="575BA3EE" w14:textId="77777777" w:rsidR="00CA2777" w:rsidRPr="00F36CBE" w:rsidRDefault="00CA2777" w:rsidP="00CA2777">
      <w:pPr>
        <w:tabs>
          <w:tab w:val="left" w:pos="1276"/>
          <w:tab w:val="left" w:pos="2160"/>
          <w:tab w:val="left" w:pos="2880"/>
        </w:tabs>
        <w:spacing w:after="0" w:line="240" w:lineRule="auto"/>
        <w:ind w:left="1276"/>
        <w:rPr>
          <w:rFonts w:cstheme="minorHAnsi"/>
          <w:b/>
        </w:rPr>
      </w:pPr>
    </w:p>
    <w:p w14:paraId="43B4C5A0" w14:textId="4FFE8954" w:rsidR="00323593" w:rsidRPr="00F36CBE" w:rsidRDefault="00323593" w:rsidP="00CA2777">
      <w:pPr>
        <w:pStyle w:val="ListParagraph"/>
        <w:numPr>
          <w:ilvl w:val="0"/>
          <w:numId w:val="1"/>
        </w:numPr>
        <w:tabs>
          <w:tab w:val="left" w:pos="743"/>
          <w:tab w:val="left" w:pos="2160"/>
          <w:tab w:val="left" w:pos="2880"/>
        </w:tabs>
        <w:spacing w:after="0" w:line="240" w:lineRule="auto"/>
        <w:rPr>
          <w:rFonts w:cstheme="minorHAnsi"/>
        </w:rPr>
      </w:pPr>
      <w:r w:rsidRPr="00F36CBE">
        <w:rPr>
          <w:rFonts w:cstheme="minorHAnsi"/>
          <w:b/>
        </w:rPr>
        <w:t xml:space="preserve">Item </w:t>
      </w:r>
      <w:r w:rsidR="001B6C74" w:rsidRPr="00F36CBE">
        <w:rPr>
          <w:rFonts w:eastAsia="Times New Roman" w:cstheme="minorHAnsi"/>
          <w:b/>
          <w:lang w:eastAsia="en-GB"/>
        </w:rPr>
        <w:t>9.</w:t>
      </w:r>
      <w:r w:rsidR="001B6C74" w:rsidRPr="00F36CBE">
        <w:rPr>
          <w:rFonts w:eastAsia="Times New Roman" w:cstheme="minorHAnsi"/>
          <w:b/>
          <w:lang w:eastAsia="en-GB"/>
        </w:rPr>
        <w:tab/>
        <w:t>Full Risk Register</w:t>
      </w:r>
      <w:r w:rsidRPr="00F36CBE">
        <w:rPr>
          <w:rFonts w:eastAsia="Times New Roman" w:cstheme="minorHAnsi"/>
          <w:b/>
          <w:color w:val="000000"/>
          <w:lang w:eastAsia="en-GB"/>
        </w:rPr>
        <w:t xml:space="preserve"> </w:t>
      </w:r>
    </w:p>
    <w:p w14:paraId="090E6CAF" w14:textId="5FD233D0" w:rsidR="00323593" w:rsidRPr="00F36CBE" w:rsidRDefault="001B6C74" w:rsidP="00CA2777">
      <w:pPr>
        <w:spacing w:after="0" w:line="240" w:lineRule="auto"/>
        <w:ind w:left="1287"/>
        <w:rPr>
          <w:rFonts w:eastAsia="Times New Roman" w:cstheme="minorHAnsi"/>
          <w:bCs/>
          <w:lang w:eastAsia="en-GB"/>
        </w:rPr>
      </w:pPr>
      <w:r w:rsidRPr="00F36CBE">
        <w:rPr>
          <w:rFonts w:eastAsia="Times New Roman" w:cstheme="minorHAnsi"/>
          <w:lang w:eastAsia="en-GB"/>
        </w:rPr>
        <w:t>To a</w:t>
      </w:r>
      <w:r w:rsidRPr="00F36CBE">
        <w:rPr>
          <w:rFonts w:cstheme="minorHAnsi"/>
        </w:rPr>
        <w:t>dd a new risk in relation to uncertainty around new government economic policy approaches and to hold a separate session to examine risk in detail</w:t>
      </w:r>
      <w:r w:rsidR="00323593" w:rsidRPr="00F36CBE">
        <w:rPr>
          <w:rFonts w:eastAsia="Times New Roman" w:cstheme="minorHAnsi"/>
          <w:bCs/>
          <w:lang w:eastAsia="en-GB"/>
        </w:rPr>
        <w:t>.</w:t>
      </w:r>
    </w:p>
    <w:p w14:paraId="096C3C16" w14:textId="77777777" w:rsidR="00323593" w:rsidRPr="00F36CBE" w:rsidRDefault="00323593" w:rsidP="00CA2777">
      <w:pPr>
        <w:spacing w:after="0" w:line="240" w:lineRule="auto"/>
        <w:ind w:left="1287"/>
        <w:rPr>
          <w:rFonts w:cstheme="minorHAnsi"/>
        </w:rPr>
      </w:pPr>
    </w:p>
    <w:p w14:paraId="1849C88C" w14:textId="77777777" w:rsidR="00323593"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5.</w:t>
      </w:r>
      <w:r w:rsidRPr="00F36CBE">
        <w:rPr>
          <w:rFonts w:eastAsia="Times New Roman" w:cstheme="minorHAnsi"/>
          <w:b/>
          <w:lang w:eastAsia="en-GB"/>
        </w:rPr>
        <w:tab/>
        <w:t>Chair’s Update and Delegated Decisions</w:t>
      </w:r>
    </w:p>
    <w:p w14:paraId="49DBBD09" w14:textId="63DF908B" w:rsidR="00323593" w:rsidRPr="00F36CBE" w:rsidRDefault="00323593" w:rsidP="00AD417E">
      <w:pPr>
        <w:tabs>
          <w:tab w:val="left" w:pos="1440"/>
          <w:tab w:val="left" w:pos="2160"/>
          <w:tab w:val="left" w:pos="2880"/>
        </w:tabs>
        <w:spacing w:after="120"/>
        <w:ind w:left="567"/>
        <w:rPr>
          <w:rFonts w:cstheme="minorHAnsi"/>
          <w:bCs/>
        </w:rPr>
      </w:pPr>
      <w:r w:rsidRPr="00F36CBE">
        <w:rPr>
          <w:rFonts w:eastAsia="Times New Roman" w:cstheme="minorHAnsi"/>
          <w:lang w:eastAsia="en-GB"/>
        </w:rPr>
        <w:t xml:space="preserve">AR </w:t>
      </w:r>
      <w:r w:rsidR="001B6C74" w:rsidRPr="00F36CBE">
        <w:rPr>
          <w:rFonts w:eastAsia="Times New Roman" w:cstheme="minorHAnsi"/>
          <w:lang w:eastAsia="en-GB"/>
        </w:rPr>
        <w:t xml:space="preserve">advised that a further </w:t>
      </w:r>
      <w:r w:rsidRPr="00F36CBE">
        <w:rPr>
          <w:rFonts w:eastAsia="Times New Roman" w:cstheme="minorHAnsi"/>
          <w:lang w:eastAsia="en-GB"/>
        </w:rPr>
        <w:t xml:space="preserve">joint letter </w:t>
      </w:r>
      <w:r w:rsidR="001B6C74" w:rsidRPr="00F36CBE">
        <w:rPr>
          <w:rFonts w:eastAsia="Times New Roman" w:cstheme="minorHAnsi"/>
          <w:lang w:eastAsia="en-GB"/>
        </w:rPr>
        <w:t xml:space="preserve">(dated 4 February) had been </w:t>
      </w:r>
      <w:r w:rsidRPr="00F36CBE">
        <w:rPr>
          <w:rFonts w:eastAsia="Times New Roman" w:cstheme="minorHAnsi"/>
          <w:lang w:eastAsia="en-GB"/>
        </w:rPr>
        <w:t xml:space="preserve">received from </w:t>
      </w:r>
      <w:r w:rsidR="001B6C74" w:rsidRPr="00F36CBE">
        <w:rPr>
          <w:rFonts w:eastAsia="Times New Roman" w:cstheme="minorHAnsi"/>
          <w:lang w:eastAsia="en-GB"/>
        </w:rPr>
        <w:t>Stephen Clarke</w:t>
      </w:r>
      <w:r w:rsidRPr="00F36CBE">
        <w:rPr>
          <w:rFonts w:eastAsia="Times New Roman" w:cstheme="minorHAnsi"/>
          <w:lang w:eastAsia="en-GB"/>
        </w:rPr>
        <w:t xml:space="preserve"> (Minister</w:t>
      </w:r>
      <w:r w:rsidR="001B6C74" w:rsidRPr="00F36CBE">
        <w:rPr>
          <w:rFonts w:cstheme="minorHAnsi"/>
          <w:color w:val="000000"/>
        </w:rPr>
        <w:t xml:space="preserve"> of Housing, Communities &amp; Local Government</w:t>
      </w:r>
      <w:r w:rsidRPr="00F36CBE">
        <w:rPr>
          <w:rFonts w:eastAsia="Times New Roman" w:cstheme="minorHAnsi"/>
          <w:lang w:eastAsia="en-GB"/>
        </w:rPr>
        <w:t xml:space="preserve">) and </w:t>
      </w:r>
      <w:proofErr w:type="spellStart"/>
      <w:r w:rsidRPr="00F36CBE">
        <w:rPr>
          <w:rFonts w:eastAsia="Times New Roman" w:cstheme="minorHAnsi"/>
          <w:lang w:eastAsia="en-GB"/>
        </w:rPr>
        <w:t>Nadhim</w:t>
      </w:r>
      <w:proofErr w:type="spellEnd"/>
      <w:r w:rsidRPr="00F36CBE">
        <w:rPr>
          <w:rFonts w:eastAsia="Times New Roman" w:cstheme="minorHAnsi"/>
          <w:lang w:eastAsia="en-GB"/>
        </w:rPr>
        <w:t xml:space="preserve"> </w:t>
      </w:r>
      <w:proofErr w:type="spellStart"/>
      <w:r w:rsidRPr="00F36CBE">
        <w:rPr>
          <w:rFonts w:eastAsia="Times New Roman" w:cstheme="minorHAnsi"/>
          <w:lang w:eastAsia="en-GB"/>
        </w:rPr>
        <w:t>Zahawi</w:t>
      </w:r>
      <w:proofErr w:type="spellEnd"/>
      <w:r w:rsidRPr="00F36CBE">
        <w:rPr>
          <w:rFonts w:eastAsia="Times New Roman" w:cstheme="minorHAnsi"/>
          <w:lang w:eastAsia="en-GB"/>
        </w:rPr>
        <w:t xml:space="preserve"> (Minister for Business &amp; Industry) relating to geographic boundaries</w:t>
      </w:r>
      <w:r w:rsidR="001B6C74" w:rsidRPr="00F36CBE">
        <w:rPr>
          <w:rFonts w:eastAsia="Times New Roman" w:cstheme="minorHAnsi"/>
          <w:lang w:eastAsia="en-GB"/>
        </w:rPr>
        <w:t xml:space="preserve"> and asking for a further attempt at local resolution, reporting back </w:t>
      </w:r>
      <w:r w:rsidR="00CA2777" w:rsidRPr="00F36CBE">
        <w:rPr>
          <w:rFonts w:eastAsia="Times New Roman" w:cstheme="minorHAnsi"/>
          <w:lang w:eastAsia="en-GB"/>
        </w:rPr>
        <w:t xml:space="preserve">by end </w:t>
      </w:r>
      <w:r w:rsidR="001B6C74" w:rsidRPr="00F36CBE">
        <w:rPr>
          <w:rFonts w:eastAsia="Times New Roman" w:cstheme="minorHAnsi"/>
          <w:lang w:eastAsia="en-GB"/>
        </w:rPr>
        <w:t>of February 2020</w:t>
      </w:r>
      <w:r w:rsidRPr="00F36CBE">
        <w:rPr>
          <w:rFonts w:eastAsia="Times New Roman" w:cstheme="minorHAnsi"/>
          <w:lang w:eastAsia="en-GB"/>
        </w:rPr>
        <w:t>.</w:t>
      </w:r>
      <w:r w:rsidR="001B6C74" w:rsidRPr="00F36CBE">
        <w:rPr>
          <w:rFonts w:eastAsia="Times New Roman" w:cstheme="minorHAnsi"/>
          <w:lang w:eastAsia="en-GB"/>
        </w:rPr>
        <w:t xml:space="preserve">  A meeting had been held with </w:t>
      </w:r>
      <w:r w:rsidR="001B6C74" w:rsidRPr="00F36CBE">
        <w:rPr>
          <w:rFonts w:cstheme="minorHAnsi"/>
          <w:bCs/>
        </w:rPr>
        <w:t>G</w:t>
      </w:r>
      <w:r w:rsidR="00AD417E" w:rsidRPr="00F36CBE">
        <w:rPr>
          <w:rFonts w:cstheme="minorHAnsi"/>
          <w:bCs/>
        </w:rPr>
        <w:t>reater Birmingham &amp; Solihull L</w:t>
      </w:r>
      <w:r w:rsidR="001B6C74" w:rsidRPr="00F36CBE">
        <w:rPr>
          <w:rFonts w:cstheme="minorHAnsi"/>
          <w:bCs/>
        </w:rPr>
        <w:t xml:space="preserve">EP </w:t>
      </w:r>
      <w:r w:rsidR="00AD417E" w:rsidRPr="00F36CBE">
        <w:rPr>
          <w:rFonts w:cstheme="minorHAnsi"/>
          <w:bCs/>
        </w:rPr>
        <w:t xml:space="preserve">and </w:t>
      </w:r>
      <w:r w:rsidR="001B6C74" w:rsidRPr="00F36CBE">
        <w:rPr>
          <w:rFonts w:cstheme="minorHAnsi"/>
          <w:bCs/>
        </w:rPr>
        <w:t>W</w:t>
      </w:r>
      <w:r w:rsidR="00AD417E" w:rsidRPr="00F36CBE">
        <w:rPr>
          <w:rFonts w:cstheme="minorHAnsi"/>
          <w:bCs/>
        </w:rPr>
        <w:t xml:space="preserve">orcestershire </w:t>
      </w:r>
      <w:r w:rsidR="001B6C74" w:rsidRPr="00F36CBE">
        <w:rPr>
          <w:rFonts w:cstheme="minorHAnsi"/>
          <w:bCs/>
        </w:rPr>
        <w:t xml:space="preserve">LEP on 19 February, with a </w:t>
      </w:r>
      <w:r w:rsidR="00AD417E" w:rsidRPr="00F36CBE">
        <w:rPr>
          <w:rFonts w:cstheme="minorHAnsi"/>
          <w:bCs/>
        </w:rPr>
        <w:t>Chief Executive follow up meeting the next week, to discuss option</w:t>
      </w:r>
      <w:r w:rsidR="001B6C74" w:rsidRPr="00F36CBE">
        <w:rPr>
          <w:rFonts w:cstheme="minorHAnsi"/>
          <w:bCs/>
        </w:rPr>
        <w:t>s</w:t>
      </w:r>
      <w:r w:rsidR="00AD417E" w:rsidRPr="00F36CBE">
        <w:rPr>
          <w:rFonts w:cstheme="minorHAnsi"/>
          <w:bCs/>
        </w:rPr>
        <w:t xml:space="preserve"> and opportunities to work </w:t>
      </w:r>
      <w:r w:rsidR="001B6C74" w:rsidRPr="00F36CBE">
        <w:rPr>
          <w:rFonts w:cstheme="minorHAnsi"/>
          <w:bCs/>
        </w:rPr>
        <w:t xml:space="preserve">more closely </w:t>
      </w:r>
      <w:r w:rsidR="00AD417E" w:rsidRPr="00F36CBE">
        <w:rPr>
          <w:rFonts w:cstheme="minorHAnsi"/>
          <w:bCs/>
        </w:rPr>
        <w:t xml:space="preserve">in improving the resilience of all </w:t>
      </w:r>
      <w:r w:rsidR="001B6C74" w:rsidRPr="00F36CBE">
        <w:rPr>
          <w:rFonts w:cstheme="minorHAnsi"/>
          <w:bCs/>
        </w:rPr>
        <w:t>LEPs</w:t>
      </w:r>
      <w:r w:rsidR="00AD417E" w:rsidRPr="00F36CBE">
        <w:rPr>
          <w:rFonts w:cstheme="minorHAnsi"/>
          <w:bCs/>
        </w:rPr>
        <w:t xml:space="preserve"> involved.  N</w:t>
      </w:r>
      <w:r w:rsidR="001B6C74" w:rsidRPr="00F36CBE">
        <w:rPr>
          <w:rFonts w:cstheme="minorHAnsi"/>
          <w:bCs/>
        </w:rPr>
        <w:t xml:space="preserve">o scenario </w:t>
      </w:r>
      <w:r w:rsidR="00AD417E" w:rsidRPr="00F36CBE">
        <w:rPr>
          <w:rFonts w:cstheme="minorHAnsi"/>
          <w:bCs/>
        </w:rPr>
        <w:t xml:space="preserve">put forward was felt to resolve the issue to everyone’s satisfaction. Individual letters were subsequently sent which included a request for a </w:t>
      </w:r>
      <w:r w:rsidR="00CA2777" w:rsidRPr="00F36CBE">
        <w:rPr>
          <w:rFonts w:cstheme="minorHAnsi"/>
          <w:bCs/>
        </w:rPr>
        <w:t xml:space="preserve">meeting </w:t>
      </w:r>
      <w:r w:rsidR="00AD417E" w:rsidRPr="00F36CBE">
        <w:rPr>
          <w:rFonts w:cstheme="minorHAnsi"/>
          <w:bCs/>
        </w:rPr>
        <w:t>with the Ministers to explain the position.</w:t>
      </w:r>
    </w:p>
    <w:p w14:paraId="18EAD353" w14:textId="5E4CB78D" w:rsidR="00A8015D" w:rsidRPr="00F36CBE" w:rsidRDefault="00AD417E" w:rsidP="00AD417E">
      <w:pPr>
        <w:tabs>
          <w:tab w:val="left" w:pos="1440"/>
          <w:tab w:val="left" w:pos="2160"/>
          <w:tab w:val="left" w:pos="2880"/>
        </w:tabs>
        <w:spacing w:after="120"/>
        <w:ind w:left="567"/>
        <w:rPr>
          <w:rFonts w:eastAsia="Times New Roman" w:cstheme="minorHAnsi"/>
          <w:lang w:eastAsia="en-GB"/>
        </w:rPr>
      </w:pPr>
      <w:r w:rsidRPr="00F36CBE">
        <w:rPr>
          <w:rFonts w:eastAsia="Times New Roman" w:cstheme="minorHAnsi"/>
          <w:lang w:eastAsia="en-GB"/>
        </w:rPr>
        <w:t>AR outline</w:t>
      </w:r>
      <w:r w:rsidR="00CA2777" w:rsidRPr="00F36CBE">
        <w:rPr>
          <w:rFonts w:eastAsia="Times New Roman" w:cstheme="minorHAnsi"/>
          <w:lang w:eastAsia="en-GB"/>
        </w:rPr>
        <w:t>d</w:t>
      </w:r>
      <w:r w:rsidRPr="00F36CBE">
        <w:rPr>
          <w:rFonts w:eastAsia="Times New Roman" w:cstheme="minorHAnsi"/>
          <w:lang w:eastAsia="en-GB"/>
        </w:rPr>
        <w:t xml:space="preserve"> other activity he had been involved in on behalf of the LEP over the previous month. </w:t>
      </w:r>
      <w:r w:rsidR="00F7186D" w:rsidRPr="00F36CBE">
        <w:rPr>
          <w:rFonts w:eastAsia="Times New Roman" w:cstheme="minorHAnsi"/>
          <w:lang w:eastAsia="en-GB"/>
        </w:rPr>
        <w:t xml:space="preserve">A Board Induction Workshop Session had been held with 4 new </w:t>
      </w:r>
      <w:r w:rsidR="00A8015D" w:rsidRPr="00F36CBE">
        <w:rPr>
          <w:rFonts w:eastAsia="Times New Roman" w:cstheme="minorHAnsi"/>
          <w:lang w:eastAsia="en-GB"/>
        </w:rPr>
        <w:t>b</w:t>
      </w:r>
      <w:r w:rsidR="00F7186D" w:rsidRPr="00F36CBE">
        <w:rPr>
          <w:rFonts w:eastAsia="Times New Roman" w:cstheme="minorHAnsi"/>
          <w:lang w:eastAsia="en-GB"/>
        </w:rPr>
        <w:t xml:space="preserve">oard members on 19 February. Two existing </w:t>
      </w:r>
      <w:r w:rsidR="00A8015D" w:rsidRPr="00F36CBE">
        <w:rPr>
          <w:rFonts w:eastAsia="Times New Roman" w:cstheme="minorHAnsi"/>
          <w:lang w:eastAsia="en-GB"/>
        </w:rPr>
        <w:t>b</w:t>
      </w:r>
      <w:r w:rsidR="00F7186D" w:rsidRPr="00F36CBE">
        <w:rPr>
          <w:rFonts w:eastAsia="Times New Roman" w:cstheme="minorHAnsi"/>
          <w:lang w:eastAsia="en-GB"/>
        </w:rPr>
        <w:t xml:space="preserve">oard Members had also taken advantage of </w:t>
      </w:r>
      <w:r w:rsidR="00A8015D" w:rsidRPr="00F36CBE">
        <w:rPr>
          <w:rFonts w:eastAsia="Times New Roman" w:cstheme="minorHAnsi"/>
          <w:lang w:eastAsia="en-GB"/>
        </w:rPr>
        <w:t xml:space="preserve">the session to </w:t>
      </w:r>
      <w:r w:rsidR="00F7186D" w:rsidRPr="00F36CBE">
        <w:rPr>
          <w:rFonts w:eastAsia="Times New Roman" w:cstheme="minorHAnsi"/>
          <w:lang w:eastAsia="en-GB"/>
        </w:rPr>
        <w:t>refresh</w:t>
      </w:r>
      <w:r w:rsidR="00A8015D" w:rsidRPr="00F36CBE">
        <w:rPr>
          <w:rFonts w:eastAsia="Times New Roman" w:cstheme="minorHAnsi"/>
          <w:lang w:eastAsia="en-GB"/>
        </w:rPr>
        <w:t>. All were asked to put forward topics for discussion at short, pre-Board seminar sessions.</w:t>
      </w:r>
    </w:p>
    <w:p w14:paraId="5505EEEF" w14:textId="2F3B4E52" w:rsidR="00AD417E" w:rsidRPr="00F36CBE" w:rsidRDefault="00A8015D" w:rsidP="00AD417E">
      <w:pPr>
        <w:tabs>
          <w:tab w:val="left" w:pos="1440"/>
          <w:tab w:val="left" w:pos="2160"/>
          <w:tab w:val="left" w:pos="2880"/>
        </w:tabs>
        <w:spacing w:after="120"/>
        <w:ind w:left="567"/>
        <w:rPr>
          <w:rFonts w:eastAsia="Times New Roman" w:cstheme="minorHAnsi"/>
          <w:b/>
          <w:bCs/>
          <w:lang w:eastAsia="en-GB"/>
        </w:rPr>
      </w:pPr>
      <w:r w:rsidRPr="00F36CBE">
        <w:rPr>
          <w:rFonts w:eastAsia="Times New Roman" w:cstheme="minorHAnsi"/>
          <w:b/>
          <w:bCs/>
          <w:lang w:eastAsia="en-GB"/>
        </w:rPr>
        <w:t xml:space="preserve">Action: Board members to provide details of areas of governance, policy or delivery on which they would wish to hold further discussion.  </w:t>
      </w:r>
    </w:p>
    <w:p w14:paraId="0DEFE447" w14:textId="77777777" w:rsidR="00323593" w:rsidRPr="00F36CBE" w:rsidRDefault="00323593" w:rsidP="00323593">
      <w:pPr>
        <w:tabs>
          <w:tab w:val="left" w:pos="1440"/>
          <w:tab w:val="left" w:pos="2160"/>
          <w:tab w:val="left" w:pos="2880"/>
        </w:tabs>
        <w:spacing w:after="0" w:line="240" w:lineRule="auto"/>
        <w:ind w:left="567"/>
        <w:rPr>
          <w:rFonts w:eastAsia="Times New Roman" w:cstheme="minorHAnsi"/>
          <w:lang w:eastAsia="en-GB"/>
        </w:rPr>
      </w:pPr>
    </w:p>
    <w:p w14:paraId="22648E40" w14:textId="618850AF" w:rsidR="00323593"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 xml:space="preserve">6. </w:t>
      </w:r>
      <w:r w:rsidRPr="00F36CBE">
        <w:rPr>
          <w:rFonts w:eastAsia="Times New Roman" w:cstheme="minorHAnsi"/>
          <w:b/>
          <w:lang w:eastAsia="en-GB"/>
        </w:rPr>
        <w:tab/>
        <w:t>LEP Local Industrial Strategy</w:t>
      </w:r>
      <w:r w:rsidR="00AD417E" w:rsidRPr="00F36CBE">
        <w:rPr>
          <w:rFonts w:eastAsia="Times New Roman" w:cstheme="minorHAnsi"/>
          <w:b/>
          <w:lang w:eastAsia="en-GB"/>
        </w:rPr>
        <w:t>:</w:t>
      </w:r>
    </w:p>
    <w:p w14:paraId="2EF4E2A1" w14:textId="1D308715" w:rsidR="00AD417E" w:rsidRPr="00F36CBE" w:rsidRDefault="00323593" w:rsidP="00323593">
      <w:pPr>
        <w:spacing w:after="0" w:line="240" w:lineRule="auto"/>
        <w:ind w:left="567" w:hanging="567"/>
        <w:rPr>
          <w:rFonts w:eastAsia="Times New Roman" w:cstheme="minorHAnsi"/>
          <w:b/>
          <w:bCs/>
          <w:lang w:eastAsia="en-GB"/>
        </w:rPr>
      </w:pPr>
      <w:r w:rsidRPr="00F36CBE">
        <w:rPr>
          <w:rFonts w:eastAsia="Times New Roman" w:cstheme="minorHAnsi"/>
          <w:lang w:eastAsia="en-GB"/>
        </w:rPr>
        <w:tab/>
      </w:r>
      <w:r w:rsidR="00AD417E" w:rsidRPr="00F36CBE">
        <w:rPr>
          <w:rFonts w:eastAsia="Times New Roman" w:cstheme="minorHAnsi"/>
          <w:b/>
          <w:bCs/>
          <w:lang w:eastAsia="en-GB"/>
        </w:rPr>
        <w:t>Digital Staffordshire</w:t>
      </w:r>
      <w:r w:rsidR="001B4DD1" w:rsidRPr="00F36CBE">
        <w:rPr>
          <w:rFonts w:eastAsia="Times New Roman" w:cstheme="minorHAnsi"/>
          <w:b/>
          <w:bCs/>
          <w:lang w:eastAsia="en-GB"/>
        </w:rPr>
        <w:t xml:space="preserve"> (confidential)</w:t>
      </w:r>
    </w:p>
    <w:p w14:paraId="24894E38" w14:textId="11386F37" w:rsidR="00323593" w:rsidRPr="00F36CBE" w:rsidRDefault="00AD417E" w:rsidP="001B4DD1">
      <w:pPr>
        <w:spacing w:after="0" w:line="240" w:lineRule="auto"/>
        <w:ind w:left="567"/>
        <w:rPr>
          <w:rFonts w:eastAsia="Times New Roman" w:cstheme="minorHAnsi"/>
          <w:lang w:eastAsia="en-GB"/>
        </w:rPr>
      </w:pPr>
      <w:r w:rsidRPr="001A2090">
        <w:rPr>
          <w:rFonts w:eastAsia="Times New Roman" w:cstheme="minorHAnsi"/>
          <w:lang w:eastAsia="en-GB"/>
        </w:rPr>
        <w:t xml:space="preserve">LB updated the Board on the Staffordshire 5G Region </w:t>
      </w:r>
      <w:r w:rsidR="001A2090">
        <w:rPr>
          <w:rFonts w:eastAsia="Times New Roman" w:cstheme="minorHAnsi"/>
          <w:lang w:eastAsia="en-GB"/>
        </w:rPr>
        <w:t xml:space="preserve">work. </w:t>
      </w:r>
    </w:p>
    <w:p w14:paraId="00C25502" w14:textId="7744056F" w:rsidR="001B4DD1" w:rsidRPr="00F36CBE" w:rsidRDefault="001B4DD1" w:rsidP="00323593">
      <w:pPr>
        <w:spacing w:after="0" w:line="240" w:lineRule="auto"/>
        <w:ind w:left="567" w:hanging="567"/>
        <w:rPr>
          <w:rFonts w:eastAsia="Times New Roman" w:cstheme="minorHAnsi"/>
          <w:lang w:eastAsia="en-GB"/>
        </w:rPr>
      </w:pPr>
      <w:r w:rsidRPr="00F36CBE">
        <w:rPr>
          <w:rFonts w:eastAsia="Times New Roman" w:cstheme="minorHAnsi"/>
          <w:lang w:eastAsia="en-GB"/>
        </w:rPr>
        <w:tab/>
      </w:r>
    </w:p>
    <w:p w14:paraId="239907F9" w14:textId="77777777" w:rsidR="001B4DD1" w:rsidRPr="00F36CBE" w:rsidRDefault="001B4DD1" w:rsidP="00323593">
      <w:pPr>
        <w:spacing w:after="0" w:line="240" w:lineRule="auto"/>
        <w:ind w:left="567" w:hanging="567"/>
        <w:rPr>
          <w:rFonts w:eastAsia="Times New Roman" w:cstheme="minorHAnsi"/>
          <w:lang w:eastAsia="en-GB"/>
        </w:rPr>
      </w:pPr>
      <w:r w:rsidRPr="00F36CBE">
        <w:rPr>
          <w:rFonts w:eastAsia="Times New Roman" w:cstheme="minorHAnsi"/>
          <w:lang w:eastAsia="en-GB"/>
        </w:rPr>
        <w:tab/>
        <w:t>SW noted the Chamber was undertaking a visit to the Worcester Bosch 5G factory and had two spare places if any Board Member wishes to attend.</w:t>
      </w:r>
    </w:p>
    <w:p w14:paraId="0F5D2C50" w14:textId="77777777" w:rsidR="001B4DD1" w:rsidRPr="00F36CBE" w:rsidRDefault="001B4DD1" w:rsidP="001B4DD1">
      <w:pPr>
        <w:spacing w:after="0" w:line="240" w:lineRule="auto"/>
        <w:ind w:left="567" w:hanging="567"/>
        <w:rPr>
          <w:rFonts w:eastAsia="Times New Roman" w:cstheme="minorHAnsi"/>
          <w:b/>
          <w:bCs/>
          <w:lang w:eastAsia="en-GB"/>
        </w:rPr>
      </w:pPr>
      <w:r w:rsidRPr="00F36CBE">
        <w:rPr>
          <w:rFonts w:eastAsia="Times New Roman" w:cstheme="minorHAnsi"/>
          <w:lang w:eastAsia="en-GB"/>
        </w:rPr>
        <w:tab/>
      </w:r>
      <w:r w:rsidRPr="00F36CBE">
        <w:rPr>
          <w:rFonts w:eastAsia="Times New Roman" w:cstheme="minorHAnsi"/>
          <w:b/>
          <w:bCs/>
          <w:lang w:eastAsia="en-GB"/>
        </w:rPr>
        <w:t xml:space="preserve">Action: Board Members to raise their interest with Sara Williams. </w:t>
      </w:r>
    </w:p>
    <w:p w14:paraId="4DA8BB9A" w14:textId="5E516CC8" w:rsidR="001B4DD1" w:rsidRPr="00F36CBE" w:rsidRDefault="001B4DD1" w:rsidP="001B4DD1">
      <w:pPr>
        <w:spacing w:after="0" w:line="240" w:lineRule="auto"/>
        <w:ind w:left="567" w:hanging="567"/>
        <w:rPr>
          <w:rFonts w:eastAsia="Times New Roman" w:cstheme="minorHAnsi"/>
          <w:b/>
          <w:bCs/>
          <w:lang w:eastAsia="en-GB"/>
        </w:rPr>
      </w:pPr>
      <w:r w:rsidRPr="00F36CBE">
        <w:rPr>
          <w:rFonts w:eastAsia="Times New Roman" w:cstheme="minorHAnsi"/>
          <w:b/>
          <w:bCs/>
          <w:lang w:eastAsia="en-GB"/>
        </w:rPr>
        <w:lastRenderedPageBreak/>
        <w:tab/>
      </w:r>
    </w:p>
    <w:p w14:paraId="01C22858" w14:textId="5983EA69" w:rsidR="00C00B7D" w:rsidRPr="00F36CBE" w:rsidRDefault="00C00B7D" w:rsidP="006D1167">
      <w:pPr>
        <w:spacing w:after="0" w:line="240" w:lineRule="auto"/>
        <w:ind w:left="360" w:firstLine="207"/>
        <w:rPr>
          <w:rFonts w:cstheme="minorHAnsi"/>
          <w:b/>
          <w:bCs/>
        </w:rPr>
      </w:pPr>
      <w:r w:rsidRPr="00F36CBE">
        <w:rPr>
          <w:rFonts w:cstheme="minorHAnsi"/>
          <w:b/>
          <w:bCs/>
        </w:rPr>
        <w:t>Draft Strategy Consultation Responses</w:t>
      </w:r>
    </w:p>
    <w:p w14:paraId="564A142B" w14:textId="1E1E2AFC" w:rsidR="00C00B7D" w:rsidRPr="00F36CBE" w:rsidRDefault="00CA2777" w:rsidP="006D1167">
      <w:pPr>
        <w:pStyle w:val="xmsolistparagraph"/>
        <w:ind w:left="567"/>
        <w:rPr>
          <w:rFonts w:asciiTheme="minorHAnsi" w:eastAsia="Times New Roman" w:hAnsiTheme="minorHAnsi" w:cstheme="minorHAnsi"/>
        </w:rPr>
      </w:pPr>
      <w:r w:rsidRPr="00F36CBE">
        <w:rPr>
          <w:rFonts w:asciiTheme="minorHAnsi" w:eastAsia="Times New Roman" w:hAnsiTheme="minorHAnsi" w:cstheme="minorHAnsi"/>
        </w:rPr>
        <w:t>T</w:t>
      </w:r>
      <w:r w:rsidR="00C00B7D" w:rsidRPr="00F36CBE">
        <w:rPr>
          <w:rFonts w:asciiTheme="minorHAnsi" w:eastAsia="Times New Roman" w:hAnsiTheme="minorHAnsi" w:cstheme="minorHAnsi"/>
        </w:rPr>
        <w:t xml:space="preserve">here was good cross representation of groups responding. </w:t>
      </w:r>
      <w:r w:rsidR="00B07346" w:rsidRPr="00F36CBE">
        <w:rPr>
          <w:rFonts w:asciiTheme="minorHAnsi" w:eastAsia="Times New Roman" w:hAnsiTheme="minorHAnsi" w:cstheme="minorHAnsi"/>
        </w:rPr>
        <w:t>The document content had been r</w:t>
      </w:r>
      <w:r w:rsidR="00C00B7D" w:rsidRPr="00F36CBE">
        <w:rPr>
          <w:rFonts w:asciiTheme="minorHAnsi" w:eastAsia="Times New Roman" w:hAnsiTheme="minorHAnsi" w:cstheme="minorHAnsi"/>
        </w:rPr>
        <w:t xml:space="preserve">eceived </w:t>
      </w:r>
      <w:r w:rsidR="00B07346" w:rsidRPr="00F36CBE">
        <w:rPr>
          <w:rFonts w:asciiTheme="minorHAnsi" w:eastAsia="Times New Roman" w:hAnsiTheme="minorHAnsi" w:cstheme="minorHAnsi"/>
        </w:rPr>
        <w:t xml:space="preserve">very </w:t>
      </w:r>
      <w:r w:rsidR="00C00B7D" w:rsidRPr="00F36CBE">
        <w:rPr>
          <w:rFonts w:asciiTheme="minorHAnsi" w:eastAsia="Times New Roman" w:hAnsiTheme="minorHAnsi" w:cstheme="minorHAnsi"/>
        </w:rPr>
        <w:t xml:space="preserve">positively. </w:t>
      </w:r>
      <w:r w:rsidR="00B07346" w:rsidRPr="00F36CBE">
        <w:rPr>
          <w:rFonts w:asciiTheme="minorHAnsi" w:eastAsia="Times New Roman" w:hAnsiTheme="minorHAnsi" w:cstheme="minorHAnsi"/>
        </w:rPr>
        <w:t xml:space="preserve">The </w:t>
      </w:r>
      <w:r w:rsidR="00C00B7D" w:rsidRPr="00F36CBE">
        <w:rPr>
          <w:rFonts w:asciiTheme="minorHAnsi" w:eastAsia="Times New Roman" w:hAnsiTheme="minorHAnsi" w:cstheme="minorHAnsi"/>
        </w:rPr>
        <w:t xml:space="preserve">LIS Steering Group </w:t>
      </w:r>
      <w:r w:rsidR="00B07346" w:rsidRPr="00F36CBE">
        <w:rPr>
          <w:rFonts w:asciiTheme="minorHAnsi" w:eastAsia="Times New Roman" w:hAnsiTheme="minorHAnsi" w:cstheme="minorHAnsi"/>
        </w:rPr>
        <w:t>had considered the detailed responses the previous day and concluded that there was a need to focus on three areas in any re-working, as follows</w:t>
      </w:r>
      <w:r w:rsidR="00C00B7D" w:rsidRPr="00F36CBE">
        <w:rPr>
          <w:rFonts w:asciiTheme="minorHAnsi" w:eastAsia="Times New Roman" w:hAnsiTheme="minorHAnsi" w:cstheme="minorHAnsi"/>
        </w:rPr>
        <w:t>:</w:t>
      </w:r>
    </w:p>
    <w:p w14:paraId="72F4947A" w14:textId="77777777" w:rsidR="00C00B7D" w:rsidRPr="00F36CBE" w:rsidRDefault="00C00B7D" w:rsidP="006D1167">
      <w:pPr>
        <w:pStyle w:val="xmsolistparagraph"/>
        <w:numPr>
          <w:ilvl w:val="0"/>
          <w:numId w:val="10"/>
        </w:numPr>
        <w:rPr>
          <w:rFonts w:asciiTheme="minorHAnsi" w:eastAsia="Times New Roman" w:hAnsiTheme="minorHAnsi" w:cstheme="minorHAnsi"/>
        </w:rPr>
      </w:pPr>
      <w:r w:rsidRPr="00F36CBE">
        <w:rPr>
          <w:rFonts w:asciiTheme="minorHAnsi" w:eastAsia="Times New Roman" w:hAnsiTheme="minorHAnsi" w:cstheme="minorHAnsi"/>
        </w:rPr>
        <w:t>Precision on the uniqueness of the offer (what’s special about our county, city and towns)</w:t>
      </w:r>
    </w:p>
    <w:p w14:paraId="2BF10AE0" w14:textId="77777777" w:rsidR="00C00B7D" w:rsidRPr="00F36CBE" w:rsidRDefault="00C00B7D" w:rsidP="006D1167">
      <w:pPr>
        <w:pStyle w:val="xmsolistparagraph"/>
        <w:numPr>
          <w:ilvl w:val="0"/>
          <w:numId w:val="10"/>
        </w:numPr>
        <w:rPr>
          <w:rFonts w:asciiTheme="minorHAnsi" w:eastAsia="Times New Roman" w:hAnsiTheme="minorHAnsi" w:cstheme="minorHAnsi"/>
        </w:rPr>
      </w:pPr>
      <w:r w:rsidRPr="00F36CBE">
        <w:rPr>
          <w:rFonts w:asciiTheme="minorHAnsi" w:eastAsia="Times New Roman" w:hAnsiTheme="minorHAnsi" w:cstheme="minorHAnsi"/>
        </w:rPr>
        <w:t>More precise in the ambition</w:t>
      </w:r>
    </w:p>
    <w:p w14:paraId="593B0545" w14:textId="39358D36" w:rsidR="00C00B7D" w:rsidRPr="00F36CBE" w:rsidRDefault="00CA2777" w:rsidP="006D1167">
      <w:pPr>
        <w:pStyle w:val="xmsolistparagraph"/>
        <w:numPr>
          <w:ilvl w:val="0"/>
          <w:numId w:val="10"/>
        </w:numPr>
        <w:rPr>
          <w:rFonts w:asciiTheme="minorHAnsi" w:eastAsia="Times New Roman" w:hAnsiTheme="minorHAnsi" w:cstheme="minorHAnsi"/>
        </w:rPr>
      </w:pPr>
      <w:r w:rsidRPr="00F36CBE">
        <w:rPr>
          <w:rFonts w:asciiTheme="minorHAnsi" w:eastAsia="Times New Roman" w:hAnsiTheme="minorHAnsi" w:cstheme="minorHAnsi"/>
        </w:rPr>
        <w:t xml:space="preserve">Highlighting </w:t>
      </w:r>
      <w:r w:rsidR="00C00B7D" w:rsidRPr="00F36CBE">
        <w:rPr>
          <w:rFonts w:asciiTheme="minorHAnsi" w:eastAsia="Times New Roman" w:hAnsiTheme="minorHAnsi" w:cstheme="minorHAnsi"/>
        </w:rPr>
        <w:t>the game-changers.</w:t>
      </w:r>
    </w:p>
    <w:p w14:paraId="6269FDA5" w14:textId="267DB1CE" w:rsidR="006D1167" w:rsidRPr="00F36CBE" w:rsidRDefault="00C00B7D" w:rsidP="006D1167">
      <w:pPr>
        <w:pStyle w:val="xmsolistparagraph"/>
        <w:ind w:left="567"/>
        <w:rPr>
          <w:rFonts w:asciiTheme="minorHAnsi" w:eastAsia="Times New Roman" w:hAnsiTheme="minorHAnsi" w:cstheme="minorHAnsi"/>
        </w:rPr>
      </w:pPr>
      <w:r w:rsidRPr="00F36CBE">
        <w:rPr>
          <w:rFonts w:asciiTheme="minorHAnsi" w:eastAsia="Times New Roman" w:hAnsiTheme="minorHAnsi" w:cstheme="minorHAnsi"/>
        </w:rPr>
        <w:t>The expectation is that the SSLEP LIS will go to the LISA panel in March</w:t>
      </w:r>
      <w:r w:rsidR="00CA2777" w:rsidRPr="00F36CBE">
        <w:rPr>
          <w:rFonts w:asciiTheme="minorHAnsi" w:eastAsia="Times New Roman" w:hAnsiTheme="minorHAnsi" w:cstheme="minorHAnsi"/>
        </w:rPr>
        <w:t xml:space="preserve"> (</w:t>
      </w:r>
      <w:r w:rsidR="00CA2777" w:rsidRPr="00F36CBE">
        <w:rPr>
          <w:rFonts w:asciiTheme="minorHAnsi" w:eastAsia="Times New Roman" w:hAnsiTheme="minorHAnsi" w:cstheme="minorHAnsi"/>
          <w:i/>
          <w:iCs/>
        </w:rPr>
        <w:t>Subsequently notified as 11 March 2020</w:t>
      </w:r>
      <w:r w:rsidR="00CA2777" w:rsidRPr="00F36CBE">
        <w:rPr>
          <w:rFonts w:asciiTheme="minorHAnsi" w:eastAsia="Times New Roman" w:hAnsiTheme="minorHAnsi" w:cstheme="minorHAnsi"/>
        </w:rPr>
        <w:t>)</w:t>
      </w:r>
      <w:r w:rsidRPr="00F36CBE">
        <w:rPr>
          <w:rFonts w:asciiTheme="minorHAnsi" w:eastAsia="Times New Roman" w:hAnsiTheme="minorHAnsi" w:cstheme="minorHAnsi"/>
        </w:rPr>
        <w:t>.</w:t>
      </w:r>
      <w:r w:rsidR="00B07346" w:rsidRPr="00F36CBE">
        <w:rPr>
          <w:rFonts w:asciiTheme="minorHAnsi" w:eastAsia="Times New Roman" w:hAnsiTheme="minorHAnsi" w:cstheme="minorHAnsi"/>
        </w:rPr>
        <w:t xml:space="preserve"> AR noted plans for further engagement with local MPs.</w:t>
      </w:r>
      <w:r w:rsidR="00CA2777" w:rsidRPr="00F36CBE">
        <w:rPr>
          <w:rFonts w:asciiTheme="minorHAnsi" w:eastAsia="Times New Roman" w:hAnsiTheme="minorHAnsi" w:cstheme="minorHAnsi"/>
        </w:rPr>
        <w:t xml:space="preserve"> The Board had confidence that Metro Dynamics were working through the detailed feedback received to determine how </w:t>
      </w:r>
      <w:r w:rsidR="00F73BA0" w:rsidRPr="00F36CBE">
        <w:rPr>
          <w:rFonts w:asciiTheme="minorHAnsi" w:eastAsia="Times New Roman" w:hAnsiTheme="minorHAnsi" w:cstheme="minorHAnsi"/>
        </w:rPr>
        <w:t>the comments might fit within the strategic document. Board Members would receive an updated LIS together with details of how comments have been addressed in the next few days.</w:t>
      </w:r>
    </w:p>
    <w:p w14:paraId="3F1AEB73" w14:textId="106272D9" w:rsidR="00F73BA0" w:rsidRPr="00F36CBE" w:rsidRDefault="00F73BA0" w:rsidP="006D1167">
      <w:pPr>
        <w:pStyle w:val="xmsolistparagraph"/>
        <w:ind w:left="567"/>
        <w:rPr>
          <w:rFonts w:asciiTheme="minorHAnsi" w:eastAsia="Times New Roman" w:hAnsiTheme="minorHAnsi" w:cstheme="minorHAnsi"/>
        </w:rPr>
      </w:pPr>
    </w:p>
    <w:p w14:paraId="2BDC97E5" w14:textId="24701805" w:rsidR="00F73BA0" w:rsidRPr="00F36CBE" w:rsidRDefault="00F73BA0" w:rsidP="006D1167">
      <w:pPr>
        <w:pStyle w:val="xmsolistparagraph"/>
        <w:ind w:left="567"/>
        <w:rPr>
          <w:rFonts w:asciiTheme="minorHAnsi" w:eastAsia="Times New Roman" w:hAnsiTheme="minorHAnsi" w:cstheme="minorHAnsi"/>
          <w:b/>
          <w:bCs/>
        </w:rPr>
      </w:pPr>
      <w:r w:rsidRPr="00F36CBE">
        <w:rPr>
          <w:rFonts w:asciiTheme="minorHAnsi" w:eastAsia="Times New Roman" w:hAnsiTheme="minorHAnsi" w:cstheme="minorHAnsi"/>
          <w:b/>
          <w:bCs/>
        </w:rPr>
        <w:t xml:space="preserve">LIS Implementation Planning: Arrangements for advisory </w:t>
      </w:r>
      <w:proofErr w:type="gramStart"/>
      <w:r w:rsidRPr="00F36CBE">
        <w:rPr>
          <w:rFonts w:asciiTheme="minorHAnsi" w:eastAsia="Times New Roman" w:hAnsiTheme="minorHAnsi" w:cstheme="minorHAnsi"/>
          <w:b/>
          <w:bCs/>
        </w:rPr>
        <w:t>Sub Groups</w:t>
      </w:r>
      <w:proofErr w:type="gramEnd"/>
    </w:p>
    <w:p w14:paraId="12A682F9" w14:textId="77777777" w:rsidR="00AF6603" w:rsidRPr="00F36CBE" w:rsidRDefault="00522EB3" w:rsidP="006D1167">
      <w:pPr>
        <w:pStyle w:val="xmsolistparagraph"/>
        <w:ind w:left="567"/>
        <w:rPr>
          <w:rFonts w:asciiTheme="minorHAnsi" w:eastAsia="Times New Roman" w:hAnsiTheme="minorHAnsi" w:cstheme="minorHAnsi"/>
        </w:rPr>
      </w:pPr>
      <w:r w:rsidRPr="00F36CBE">
        <w:rPr>
          <w:rFonts w:asciiTheme="minorHAnsi" w:eastAsia="Times New Roman" w:hAnsiTheme="minorHAnsi" w:cstheme="minorHAnsi"/>
        </w:rPr>
        <w:t>AR noted th</w:t>
      </w:r>
      <w:r w:rsidR="00E33014" w:rsidRPr="00F36CBE">
        <w:rPr>
          <w:rFonts w:asciiTheme="minorHAnsi" w:eastAsia="Times New Roman" w:hAnsiTheme="minorHAnsi" w:cstheme="minorHAnsi"/>
        </w:rPr>
        <w:t xml:space="preserve">e LIS </w:t>
      </w:r>
      <w:r w:rsidRPr="00F36CBE">
        <w:rPr>
          <w:rFonts w:asciiTheme="minorHAnsi" w:eastAsia="Times New Roman" w:hAnsiTheme="minorHAnsi" w:cstheme="minorHAnsi"/>
        </w:rPr>
        <w:t xml:space="preserve">Steering Group </w:t>
      </w:r>
      <w:r w:rsidR="00E33014" w:rsidRPr="00F36CBE">
        <w:rPr>
          <w:rFonts w:asciiTheme="minorHAnsi" w:eastAsia="Times New Roman" w:hAnsiTheme="minorHAnsi" w:cstheme="minorHAnsi"/>
        </w:rPr>
        <w:t xml:space="preserve">discussion around </w:t>
      </w:r>
      <w:r w:rsidR="00E33014" w:rsidRPr="00F36CBE">
        <w:rPr>
          <w:rFonts w:asciiTheme="minorHAnsi" w:eastAsia="Times New Roman" w:hAnsiTheme="minorHAnsi" w:cstheme="minorHAnsi"/>
          <w:i/>
          <w:iCs/>
        </w:rPr>
        <w:t>Place</w:t>
      </w:r>
      <w:r w:rsidR="00E33014" w:rsidRPr="00F36CBE">
        <w:rPr>
          <w:rFonts w:asciiTheme="minorHAnsi" w:eastAsia="Times New Roman" w:hAnsiTheme="minorHAnsi" w:cstheme="minorHAnsi"/>
        </w:rPr>
        <w:t xml:space="preserve">. </w:t>
      </w:r>
      <w:r w:rsidR="00AF6603" w:rsidRPr="00F36CBE">
        <w:rPr>
          <w:rFonts w:asciiTheme="minorHAnsi" w:eastAsia="Times New Roman" w:hAnsiTheme="minorHAnsi" w:cstheme="minorHAnsi"/>
        </w:rPr>
        <w:t xml:space="preserve">It was considered that further work was needed on this and so work would commence on Future Workforce, Innovation &amp; Growing Business, with Place following slightly behind. It was envisaged that the groups would work of up to 12 months against a set of tasks &amp; deliverables, ensuring they were focused. They would report progress to April &amp; May Board with a view to gaining Board approval for high level implementation plans that can be presented and tested at the Annual Conference in June. </w:t>
      </w:r>
    </w:p>
    <w:p w14:paraId="6DBB59BF" w14:textId="2D35D1B9" w:rsidR="00AF6603" w:rsidRPr="00F36CBE" w:rsidRDefault="00AF6603" w:rsidP="006D1167">
      <w:pPr>
        <w:pStyle w:val="xmsolistparagraph"/>
        <w:ind w:left="567"/>
        <w:rPr>
          <w:rFonts w:asciiTheme="minorHAnsi" w:eastAsia="Times New Roman" w:hAnsiTheme="minorHAnsi" w:cstheme="minorHAnsi"/>
          <w:b/>
          <w:bCs/>
        </w:rPr>
      </w:pPr>
      <w:r w:rsidRPr="00F36CBE">
        <w:rPr>
          <w:rFonts w:asciiTheme="minorHAnsi" w:eastAsia="Times New Roman" w:hAnsiTheme="minorHAnsi" w:cstheme="minorHAnsi"/>
          <w:b/>
          <w:bCs/>
        </w:rPr>
        <w:t xml:space="preserve">Decision: Board </w:t>
      </w:r>
      <w:r w:rsidR="008417AD" w:rsidRPr="00F36CBE">
        <w:rPr>
          <w:rFonts w:asciiTheme="minorHAnsi" w:eastAsia="Times New Roman" w:hAnsiTheme="minorHAnsi" w:cstheme="minorHAnsi"/>
          <w:b/>
          <w:bCs/>
        </w:rPr>
        <w:t xml:space="preserve">Directors </w:t>
      </w:r>
      <w:r w:rsidRPr="00F36CBE">
        <w:rPr>
          <w:rFonts w:asciiTheme="minorHAnsi" w:eastAsia="Times New Roman" w:hAnsiTheme="minorHAnsi" w:cstheme="minorHAnsi"/>
          <w:b/>
          <w:bCs/>
        </w:rPr>
        <w:t>agreed the following leads for the three Groups:</w:t>
      </w:r>
    </w:p>
    <w:p w14:paraId="3138EC18" w14:textId="77777777" w:rsidR="00AF6603" w:rsidRPr="00F36CBE" w:rsidRDefault="00AF6603" w:rsidP="006D1167">
      <w:pPr>
        <w:pStyle w:val="xmsolistparagraph"/>
        <w:ind w:left="567"/>
        <w:rPr>
          <w:rFonts w:asciiTheme="minorHAnsi" w:eastAsia="Times New Roman" w:hAnsiTheme="minorHAnsi" w:cstheme="minorHAnsi"/>
          <w:b/>
          <w:bCs/>
        </w:rPr>
      </w:pPr>
      <w:r w:rsidRPr="00F36CBE">
        <w:rPr>
          <w:rFonts w:asciiTheme="minorHAnsi" w:eastAsia="Times New Roman" w:hAnsiTheme="minorHAnsi" w:cstheme="minorHAnsi"/>
          <w:b/>
          <w:bCs/>
        </w:rPr>
        <w:t>Innovation: Chair T McMillan; Vice Chair H Ault</w:t>
      </w:r>
    </w:p>
    <w:p w14:paraId="31312773" w14:textId="53C2AA69" w:rsidR="00AF6603" w:rsidRPr="00F36CBE" w:rsidRDefault="00AF6603" w:rsidP="006D1167">
      <w:pPr>
        <w:pStyle w:val="xmsolistparagraph"/>
        <w:ind w:left="567"/>
        <w:rPr>
          <w:rFonts w:asciiTheme="minorHAnsi" w:eastAsia="Times New Roman" w:hAnsiTheme="minorHAnsi" w:cstheme="minorHAnsi"/>
          <w:b/>
          <w:bCs/>
        </w:rPr>
      </w:pPr>
      <w:r w:rsidRPr="00F36CBE">
        <w:rPr>
          <w:rFonts w:asciiTheme="minorHAnsi" w:eastAsia="Times New Roman" w:hAnsiTheme="minorHAnsi" w:cstheme="minorHAnsi"/>
          <w:b/>
          <w:bCs/>
        </w:rPr>
        <w:t>Growing Business: Chair H Ault; Vice Chair L Barnes</w:t>
      </w:r>
    </w:p>
    <w:p w14:paraId="7B563FAB" w14:textId="5F8B1547" w:rsidR="00F73BA0" w:rsidRPr="00F36CBE" w:rsidRDefault="00AF6603" w:rsidP="006D1167">
      <w:pPr>
        <w:pStyle w:val="xmsolistparagraph"/>
        <w:ind w:left="567"/>
        <w:rPr>
          <w:rFonts w:asciiTheme="minorHAnsi" w:eastAsia="Times New Roman" w:hAnsiTheme="minorHAnsi" w:cstheme="minorHAnsi"/>
          <w:b/>
          <w:bCs/>
        </w:rPr>
      </w:pPr>
      <w:r w:rsidRPr="00F36CBE">
        <w:rPr>
          <w:rFonts w:asciiTheme="minorHAnsi" w:eastAsia="Times New Roman" w:hAnsiTheme="minorHAnsi" w:cstheme="minorHAnsi"/>
          <w:b/>
          <w:bCs/>
        </w:rPr>
        <w:t>Future Workforce: Chair L Barnes; Vice</w:t>
      </w:r>
      <w:r w:rsidR="00522EB3" w:rsidRPr="00F36CBE">
        <w:rPr>
          <w:rFonts w:asciiTheme="minorHAnsi" w:eastAsia="Times New Roman" w:hAnsiTheme="minorHAnsi" w:cstheme="minorHAnsi"/>
          <w:b/>
          <w:bCs/>
        </w:rPr>
        <w:t xml:space="preserve"> </w:t>
      </w:r>
      <w:r w:rsidRPr="00F36CBE">
        <w:rPr>
          <w:rFonts w:asciiTheme="minorHAnsi" w:eastAsia="Times New Roman" w:hAnsiTheme="minorHAnsi" w:cstheme="minorHAnsi"/>
          <w:b/>
          <w:bCs/>
        </w:rPr>
        <w:t xml:space="preserve">Chair </w:t>
      </w:r>
      <w:r w:rsidR="008417AD" w:rsidRPr="00F36CBE">
        <w:rPr>
          <w:rFonts w:asciiTheme="minorHAnsi" w:eastAsia="Times New Roman" w:hAnsiTheme="minorHAnsi" w:cstheme="minorHAnsi"/>
          <w:b/>
          <w:bCs/>
        </w:rPr>
        <w:t>S Butters</w:t>
      </w:r>
    </w:p>
    <w:p w14:paraId="75BC291E" w14:textId="4E826C6B" w:rsidR="008417AD" w:rsidRPr="00F36CBE" w:rsidRDefault="008417AD" w:rsidP="006D1167">
      <w:pPr>
        <w:pStyle w:val="xmsolistparagraph"/>
        <w:ind w:left="567"/>
        <w:rPr>
          <w:rFonts w:asciiTheme="minorHAnsi" w:eastAsia="Times New Roman" w:hAnsiTheme="minorHAnsi" w:cstheme="minorHAnsi"/>
        </w:rPr>
      </w:pPr>
    </w:p>
    <w:p w14:paraId="0384DCC6" w14:textId="77777777" w:rsidR="008417AD"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7.</w:t>
      </w:r>
      <w:r w:rsidRPr="00F36CBE">
        <w:rPr>
          <w:rFonts w:eastAsia="Times New Roman" w:cstheme="minorHAnsi"/>
          <w:b/>
          <w:lang w:eastAsia="en-GB"/>
        </w:rPr>
        <w:tab/>
      </w:r>
      <w:r w:rsidR="008417AD" w:rsidRPr="00F36CBE">
        <w:rPr>
          <w:rFonts w:eastAsia="Times New Roman" w:cstheme="minorHAnsi"/>
          <w:b/>
          <w:lang w:eastAsia="en-GB"/>
        </w:rPr>
        <w:t>Draft Operational Budget 2020/21</w:t>
      </w:r>
    </w:p>
    <w:p w14:paraId="17241889" w14:textId="504C745A" w:rsidR="00323593" w:rsidRPr="00F36CBE" w:rsidRDefault="00323593" w:rsidP="008417AD">
      <w:pPr>
        <w:spacing w:after="0" w:line="240" w:lineRule="auto"/>
        <w:ind w:left="567" w:hanging="567"/>
        <w:rPr>
          <w:rFonts w:eastAsia="Times New Roman" w:cstheme="minorHAnsi"/>
          <w:lang w:eastAsia="en-GB"/>
        </w:rPr>
      </w:pPr>
      <w:r w:rsidRPr="00F36CBE">
        <w:rPr>
          <w:rFonts w:eastAsia="Times New Roman" w:cstheme="minorHAnsi"/>
          <w:lang w:eastAsia="en-GB"/>
        </w:rPr>
        <w:tab/>
      </w:r>
      <w:r w:rsidR="008417AD" w:rsidRPr="00F36CBE">
        <w:rPr>
          <w:rFonts w:eastAsia="Times New Roman" w:cstheme="minorHAnsi"/>
          <w:lang w:eastAsia="en-GB"/>
        </w:rPr>
        <w:t xml:space="preserve">Board members were taken through the </w:t>
      </w:r>
      <w:r w:rsidR="00B43D13" w:rsidRPr="00F36CBE">
        <w:rPr>
          <w:rFonts w:eastAsia="Times New Roman" w:cstheme="minorHAnsi"/>
          <w:lang w:eastAsia="en-GB"/>
        </w:rPr>
        <w:t xml:space="preserve">details of the core &amp; match funding, </w:t>
      </w:r>
      <w:r w:rsidR="006342CC" w:rsidRPr="00F36CBE">
        <w:rPr>
          <w:rFonts w:eastAsia="Times New Roman" w:cstheme="minorHAnsi"/>
          <w:lang w:eastAsia="en-GB"/>
        </w:rPr>
        <w:t xml:space="preserve">the </w:t>
      </w:r>
      <w:r w:rsidR="00B43D13" w:rsidRPr="00F36CBE">
        <w:rPr>
          <w:rFonts w:eastAsia="Times New Roman" w:cstheme="minorHAnsi"/>
          <w:lang w:eastAsia="en-GB"/>
        </w:rPr>
        <w:t>core funding application process and areas of allocation. It was noted that the draft budget would be used a</w:t>
      </w:r>
      <w:r w:rsidR="006342CC" w:rsidRPr="00F36CBE">
        <w:rPr>
          <w:rFonts w:eastAsia="Times New Roman" w:cstheme="minorHAnsi"/>
          <w:lang w:eastAsia="en-GB"/>
        </w:rPr>
        <w:t>s</w:t>
      </w:r>
      <w:r w:rsidR="00B43D13" w:rsidRPr="00F36CBE">
        <w:rPr>
          <w:rFonts w:eastAsia="Times New Roman" w:cstheme="minorHAnsi"/>
          <w:lang w:eastAsia="en-GB"/>
        </w:rPr>
        <w:t xml:space="preserve"> </w:t>
      </w:r>
      <w:r w:rsidR="006342CC" w:rsidRPr="00F36CBE">
        <w:rPr>
          <w:rFonts w:eastAsia="Times New Roman" w:cstheme="minorHAnsi"/>
          <w:lang w:eastAsia="en-GB"/>
        </w:rPr>
        <w:t xml:space="preserve">a </w:t>
      </w:r>
      <w:r w:rsidR="00B43D13" w:rsidRPr="00F36CBE">
        <w:rPr>
          <w:rFonts w:eastAsia="Times New Roman" w:cstheme="minorHAnsi"/>
          <w:lang w:eastAsia="en-GB"/>
        </w:rPr>
        <w:t>basis for the application</w:t>
      </w:r>
      <w:r w:rsidR="006342CC" w:rsidRPr="00F36CBE">
        <w:rPr>
          <w:rFonts w:eastAsia="Times New Roman" w:cstheme="minorHAnsi"/>
          <w:lang w:eastAsia="en-GB"/>
        </w:rPr>
        <w:t>. A</w:t>
      </w:r>
      <w:r w:rsidR="00B43D13" w:rsidRPr="00F36CBE">
        <w:rPr>
          <w:rFonts w:eastAsia="Times New Roman" w:cstheme="minorHAnsi"/>
          <w:lang w:eastAsia="en-GB"/>
        </w:rPr>
        <w:t>ny subsequent alterations to that budget would be reported back to Board</w:t>
      </w:r>
      <w:r w:rsidR="006342CC" w:rsidRPr="00F36CBE">
        <w:rPr>
          <w:rFonts w:eastAsia="Times New Roman" w:cstheme="minorHAnsi"/>
          <w:lang w:eastAsia="en-GB"/>
        </w:rPr>
        <w:t xml:space="preserve"> for agreement. Specific attention was drawn to the restructure of the Secretariat and recommendation to merge the CEO and strategy &amp; Governance Manager posts. This would enable further funds to be set against the LIS Implementation work.  </w:t>
      </w:r>
    </w:p>
    <w:p w14:paraId="5ECDFF3B" w14:textId="4AC3E2B7" w:rsidR="00323593" w:rsidRPr="00F36CBE" w:rsidRDefault="008417AD" w:rsidP="00323593">
      <w:pPr>
        <w:spacing w:after="0" w:line="240" w:lineRule="auto"/>
        <w:ind w:left="567"/>
        <w:rPr>
          <w:rFonts w:eastAsia="Times New Roman" w:cstheme="minorHAnsi"/>
          <w:b/>
          <w:lang w:eastAsia="en-GB"/>
        </w:rPr>
      </w:pPr>
      <w:r w:rsidRPr="00F36CBE">
        <w:rPr>
          <w:rFonts w:eastAsia="Times New Roman" w:cstheme="minorHAnsi"/>
          <w:b/>
          <w:lang w:eastAsia="en-GB"/>
        </w:rPr>
        <w:t xml:space="preserve">Decision: Board Directors </w:t>
      </w:r>
      <w:r w:rsidR="006342CC" w:rsidRPr="00F36CBE">
        <w:rPr>
          <w:rFonts w:eastAsia="Times New Roman" w:cstheme="minorHAnsi"/>
          <w:b/>
          <w:lang w:eastAsia="en-GB"/>
        </w:rPr>
        <w:t>approved the draft Core Budget for 2020/21 and revised Secretariat structure</w:t>
      </w:r>
      <w:r w:rsidR="00323593" w:rsidRPr="00F36CBE">
        <w:rPr>
          <w:rFonts w:eastAsia="Times New Roman" w:cstheme="minorHAnsi"/>
          <w:b/>
          <w:lang w:eastAsia="en-GB"/>
        </w:rPr>
        <w:t>.</w:t>
      </w:r>
    </w:p>
    <w:p w14:paraId="1FC574DE" w14:textId="77777777" w:rsidR="00323593" w:rsidRPr="00F36CBE" w:rsidRDefault="00323593" w:rsidP="00323593">
      <w:pPr>
        <w:spacing w:after="0" w:line="240" w:lineRule="auto"/>
        <w:ind w:left="567"/>
        <w:rPr>
          <w:rFonts w:eastAsia="Calibri" w:cstheme="minorHAnsi"/>
          <w:b/>
        </w:rPr>
      </w:pPr>
    </w:p>
    <w:p w14:paraId="75213AD8" w14:textId="00DF2F4E" w:rsidR="00323593" w:rsidRPr="00F36CBE" w:rsidRDefault="00323593" w:rsidP="00323593">
      <w:pPr>
        <w:spacing w:after="0" w:line="240" w:lineRule="auto"/>
        <w:ind w:left="567" w:hanging="567"/>
        <w:rPr>
          <w:rFonts w:eastAsia="Calibri" w:cstheme="minorHAnsi"/>
          <w:b/>
        </w:rPr>
      </w:pPr>
      <w:r w:rsidRPr="00F36CBE">
        <w:rPr>
          <w:rFonts w:eastAsia="Times New Roman" w:cstheme="minorHAnsi"/>
          <w:b/>
          <w:lang w:eastAsia="en-GB"/>
        </w:rPr>
        <w:t>8.</w:t>
      </w:r>
      <w:r w:rsidRPr="00F36CBE">
        <w:rPr>
          <w:rFonts w:eastAsia="Times New Roman" w:cstheme="minorHAnsi"/>
          <w:b/>
          <w:lang w:eastAsia="en-GB"/>
        </w:rPr>
        <w:tab/>
      </w:r>
      <w:r w:rsidR="006342CC" w:rsidRPr="00F36CBE">
        <w:rPr>
          <w:rFonts w:eastAsia="Times New Roman" w:cstheme="minorHAnsi"/>
          <w:b/>
          <w:lang w:eastAsia="en-GB"/>
        </w:rPr>
        <w:t>City Deal &amp; Growth Deal Programme</w:t>
      </w:r>
    </w:p>
    <w:p w14:paraId="134411DD" w14:textId="0E730B52" w:rsidR="006342CC" w:rsidRPr="00F36CBE" w:rsidRDefault="00323593" w:rsidP="00323593">
      <w:pPr>
        <w:spacing w:after="0" w:line="240" w:lineRule="auto"/>
        <w:ind w:left="567" w:hanging="567"/>
        <w:rPr>
          <w:rFonts w:eastAsia="Times New Roman" w:cstheme="minorHAnsi"/>
          <w:lang w:eastAsia="en-GB"/>
        </w:rPr>
      </w:pPr>
      <w:r w:rsidRPr="00F36CBE">
        <w:rPr>
          <w:rFonts w:eastAsia="Times New Roman" w:cstheme="minorHAnsi"/>
          <w:lang w:eastAsia="en-GB"/>
        </w:rPr>
        <w:tab/>
      </w:r>
      <w:r w:rsidR="006342CC" w:rsidRPr="00F36CBE">
        <w:rPr>
          <w:rFonts w:eastAsia="Times New Roman" w:cstheme="minorHAnsi"/>
          <w:lang w:eastAsia="en-GB"/>
        </w:rPr>
        <w:t xml:space="preserve">MA noted that only 8% of the LGF has been spent this year. Underspend </w:t>
      </w:r>
      <w:r w:rsidR="00890617" w:rsidRPr="00F36CBE">
        <w:rPr>
          <w:rFonts w:eastAsia="Times New Roman" w:cstheme="minorHAnsi"/>
          <w:lang w:eastAsia="en-GB"/>
        </w:rPr>
        <w:t xml:space="preserve">related predominantly to </w:t>
      </w:r>
      <w:r w:rsidR="006342CC" w:rsidRPr="00F36CBE">
        <w:rPr>
          <w:rFonts w:eastAsia="Times New Roman" w:cstheme="minorHAnsi"/>
          <w:lang w:eastAsia="en-GB"/>
        </w:rPr>
        <w:t>funding allocated to the two lagging projects. An update on these was provided as follows:</w:t>
      </w:r>
    </w:p>
    <w:p w14:paraId="6694FFE1" w14:textId="70A79544" w:rsidR="00352F03" w:rsidRPr="00F36CBE" w:rsidRDefault="006342CC" w:rsidP="00352F03">
      <w:pPr>
        <w:pStyle w:val="ListParagraph"/>
        <w:numPr>
          <w:ilvl w:val="0"/>
          <w:numId w:val="11"/>
        </w:numPr>
        <w:spacing w:after="0" w:line="240" w:lineRule="auto"/>
        <w:rPr>
          <w:rFonts w:eastAsia="Times New Roman" w:cstheme="minorHAnsi"/>
          <w:lang w:eastAsia="en-GB"/>
        </w:rPr>
      </w:pPr>
      <w:r w:rsidRPr="00F36CBE">
        <w:rPr>
          <w:rFonts w:eastAsia="Times New Roman" w:cstheme="minorHAnsi"/>
          <w:lang w:eastAsia="en-GB"/>
        </w:rPr>
        <w:t>CELR</w:t>
      </w:r>
      <w:r w:rsidR="00352F03" w:rsidRPr="00F36CBE">
        <w:rPr>
          <w:rFonts w:eastAsia="Times New Roman" w:cstheme="minorHAnsi"/>
          <w:lang w:eastAsia="en-GB"/>
        </w:rPr>
        <w:t>:</w:t>
      </w:r>
      <w:r w:rsidRPr="00F36CBE">
        <w:rPr>
          <w:rFonts w:eastAsia="Times New Roman" w:cstheme="minorHAnsi"/>
          <w:lang w:eastAsia="en-GB"/>
        </w:rPr>
        <w:t xml:space="preserve"> </w:t>
      </w:r>
      <w:r w:rsidR="00352F03" w:rsidRPr="00F36CBE">
        <w:rPr>
          <w:rFonts w:eastAsia="Times New Roman" w:cstheme="minorHAnsi"/>
          <w:lang w:eastAsia="en-GB"/>
        </w:rPr>
        <w:t xml:space="preserve">This scheme </w:t>
      </w:r>
      <w:r w:rsidRPr="00F36CBE">
        <w:rPr>
          <w:rFonts w:eastAsia="Times New Roman" w:cstheme="minorHAnsi"/>
          <w:lang w:eastAsia="en-GB"/>
        </w:rPr>
        <w:t>ha</w:t>
      </w:r>
      <w:r w:rsidR="00352F03" w:rsidRPr="00F36CBE">
        <w:rPr>
          <w:rFonts w:eastAsia="Times New Roman" w:cstheme="minorHAnsi"/>
          <w:lang w:eastAsia="en-GB"/>
        </w:rPr>
        <w:t>s</w:t>
      </w:r>
      <w:r w:rsidRPr="00F36CBE">
        <w:rPr>
          <w:rFonts w:eastAsia="Times New Roman" w:cstheme="minorHAnsi"/>
          <w:lang w:eastAsia="en-GB"/>
        </w:rPr>
        <w:t xml:space="preserve"> been contracted and </w:t>
      </w:r>
      <w:r w:rsidR="00352F03" w:rsidRPr="00F36CBE">
        <w:rPr>
          <w:rFonts w:eastAsia="Times New Roman" w:cstheme="minorHAnsi"/>
          <w:lang w:eastAsia="en-GB"/>
        </w:rPr>
        <w:t xml:space="preserve">has </w:t>
      </w:r>
      <w:r w:rsidRPr="00F36CBE">
        <w:rPr>
          <w:rFonts w:eastAsia="Times New Roman" w:cstheme="minorHAnsi"/>
          <w:lang w:eastAsia="en-GB"/>
        </w:rPr>
        <w:t>now moved into delivery. This is the first scheme to be contracted using the revised</w:t>
      </w:r>
      <w:r w:rsidR="00352F03" w:rsidRPr="00F36CBE">
        <w:rPr>
          <w:rFonts w:eastAsia="Times New Roman" w:cstheme="minorHAnsi"/>
          <w:lang w:eastAsia="en-GB"/>
        </w:rPr>
        <w:t xml:space="preserve"> </w:t>
      </w:r>
      <w:r w:rsidRPr="00F36CBE">
        <w:rPr>
          <w:rFonts w:eastAsia="Times New Roman" w:cstheme="minorHAnsi"/>
          <w:lang w:eastAsia="en-GB"/>
        </w:rPr>
        <w:t xml:space="preserve">grant agreement which has been put in place as part of our LEP review.  This agreement strengthens the </w:t>
      </w:r>
      <w:r w:rsidR="00352F03" w:rsidRPr="00F36CBE">
        <w:rPr>
          <w:rFonts w:eastAsia="Times New Roman" w:cstheme="minorHAnsi"/>
          <w:lang w:eastAsia="en-GB"/>
        </w:rPr>
        <w:t>clawback arrangements and provides greater detail on requirements on branding. The CELR agreement incorporated requirements agreed at the November 2019 LEP Board in relation to closer monitoring on detailed milestones and clawback on under performance.</w:t>
      </w:r>
    </w:p>
    <w:p w14:paraId="0711D393" w14:textId="77777777" w:rsidR="00352F03" w:rsidRPr="00F36CBE" w:rsidRDefault="00352F03" w:rsidP="00352F03">
      <w:pPr>
        <w:pStyle w:val="ListParagraph"/>
        <w:numPr>
          <w:ilvl w:val="0"/>
          <w:numId w:val="11"/>
        </w:numPr>
        <w:spacing w:after="0" w:line="240" w:lineRule="auto"/>
        <w:rPr>
          <w:rFonts w:eastAsia="Times New Roman" w:cstheme="minorHAnsi"/>
          <w:lang w:eastAsia="en-GB"/>
        </w:rPr>
      </w:pPr>
      <w:r w:rsidRPr="00F36CBE">
        <w:rPr>
          <w:rFonts w:eastAsia="Times New Roman" w:cstheme="minorHAnsi"/>
          <w:lang w:eastAsia="en-GB"/>
        </w:rPr>
        <w:t xml:space="preserve">Etruria Valley Link Road: </w:t>
      </w:r>
      <w:proofErr w:type="spellStart"/>
      <w:r w:rsidRPr="00F36CBE">
        <w:rPr>
          <w:rFonts w:eastAsia="Times New Roman" w:cstheme="minorHAnsi"/>
          <w:lang w:eastAsia="en-GB"/>
        </w:rPr>
        <w:t>DfT</w:t>
      </w:r>
      <w:proofErr w:type="spellEnd"/>
      <w:r w:rsidRPr="00F36CBE">
        <w:rPr>
          <w:rFonts w:eastAsia="Times New Roman" w:cstheme="minorHAnsi"/>
          <w:lang w:eastAsia="en-GB"/>
        </w:rPr>
        <w:t xml:space="preserve"> had been in touch and a decision on the due diligence was anticipated by the March Board.</w:t>
      </w:r>
    </w:p>
    <w:p w14:paraId="6FAC669D" w14:textId="77777777" w:rsidR="00352F03" w:rsidRPr="00F36CBE" w:rsidRDefault="00352F03" w:rsidP="006342CC">
      <w:pPr>
        <w:spacing w:after="0" w:line="240" w:lineRule="auto"/>
        <w:ind w:left="567"/>
        <w:rPr>
          <w:rFonts w:eastAsia="Times New Roman" w:cstheme="minorHAnsi"/>
          <w:lang w:eastAsia="en-GB"/>
        </w:rPr>
      </w:pPr>
    </w:p>
    <w:p w14:paraId="16DB5447" w14:textId="13683602" w:rsidR="00323593" w:rsidRPr="00F36CBE" w:rsidRDefault="00352F03" w:rsidP="006342CC">
      <w:pPr>
        <w:spacing w:after="0" w:line="240" w:lineRule="auto"/>
        <w:ind w:left="567"/>
        <w:rPr>
          <w:rFonts w:eastAsia="Times New Roman" w:cstheme="minorHAnsi"/>
          <w:lang w:eastAsia="en-GB"/>
        </w:rPr>
      </w:pPr>
      <w:r w:rsidRPr="00F36CBE">
        <w:rPr>
          <w:rFonts w:eastAsia="Times New Roman" w:cstheme="minorHAnsi"/>
          <w:lang w:eastAsia="en-GB"/>
        </w:rPr>
        <w:t xml:space="preserve">It was reported that 96.8% of LGF had been contracted. This included the i54 extension project.  Outstanding contracts were in the final stages of completion and anticipated to be completed by end of March.  Stoke &amp; Staffordshire partners, the LEP Programme Manager, S151 Officer &amp; legal colleagues were thanked for </w:t>
      </w:r>
      <w:r w:rsidR="00890617" w:rsidRPr="00F36CBE">
        <w:rPr>
          <w:rFonts w:eastAsia="Times New Roman" w:cstheme="minorHAnsi"/>
          <w:lang w:eastAsia="en-GB"/>
        </w:rPr>
        <w:t>undertaking the contracting at pace.</w:t>
      </w:r>
      <w:r w:rsidRPr="00F36CBE">
        <w:rPr>
          <w:rFonts w:eastAsia="Times New Roman" w:cstheme="minorHAnsi"/>
          <w:lang w:eastAsia="en-GB"/>
        </w:rPr>
        <w:t xml:space="preserve"> </w:t>
      </w:r>
      <w:r w:rsidR="00890617" w:rsidRPr="00F36CBE">
        <w:rPr>
          <w:rFonts w:eastAsia="Times New Roman" w:cstheme="minorHAnsi"/>
          <w:lang w:eastAsia="en-GB"/>
        </w:rPr>
        <w:t xml:space="preserve"> This update had been fed through the CLGU in the Annual Performance review paperwork.</w:t>
      </w:r>
      <w:r w:rsidRPr="00F36CBE">
        <w:rPr>
          <w:rFonts w:eastAsia="Times New Roman" w:cstheme="minorHAnsi"/>
          <w:lang w:eastAsia="en-GB"/>
        </w:rPr>
        <w:t xml:space="preserve">  </w:t>
      </w:r>
    </w:p>
    <w:p w14:paraId="773CD92B" w14:textId="3D0F5923" w:rsidR="00323593" w:rsidRDefault="00323593" w:rsidP="00323593">
      <w:pPr>
        <w:spacing w:after="0" w:line="240" w:lineRule="auto"/>
        <w:ind w:left="567" w:hanging="567"/>
        <w:rPr>
          <w:rFonts w:eastAsia="Times New Roman" w:cstheme="minorHAnsi"/>
          <w:lang w:eastAsia="en-GB"/>
        </w:rPr>
      </w:pPr>
    </w:p>
    <w:p w14:paraId="10DB6A7C" w14:textId="77777777" w:rsidR="007B639D" w:rsidRPr="00F36CBE" w:rsidRDefault="007B639D" w:rsidP="00323593">
      <w:pPr>
        <w:spacing w:after="0" w:line="240" w:lineRule="auto"/>
        <w:ind w:left="567" w:hanging="567"/>
        <w:rPr>
          <w:rFonts w:eastAsia="Times New Roman" w:cstheme="minorHAnsi"/>
          <w:lang w:eastAsia="en-GB"/>
        </w:rPr>
      </w:pPr>
    </w:p>
    <w:p w14:paraId="094F58CE" w14:textId="004A6226" w:rsidR="00323593"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lastRenderedPageBreak/>
        <w:t>9.</w:t>
      </w:r>
      <w:r w:rsidR="00890617" w:rsidRPr="00F36CBE">
        <w:rPr>
          <w:rFonts w:eastAsia="Times New Roman" w:cstheme="minorHAnsi"/>
          <w:b/>
          <w:lang w:eastAsia="en-GB"/>
        </w:rPr>
        <w:tab/>
        <w:t>Ceramic Valley Enterprise Zone Strategic Implementation Plan</w:t>
      </w:r>
    </w:p>
    <w:p w14:paraId="642C4081" w14:textId="1FF4398D" w:rsidR="00890617" w:rsidRPr="00F36CBE" w:rsidRDefault="00890617" w:rsidP="00323593">
      <w:pPr>
        <w:spacing w:after="0" w:line="240" w:lineRule="auto"/>
        <w:ind w:left="567"/>
        <w:rPr>
          <w:rFonts w:eastAsia="Times New Roman" w:cstheme="minorHAnsi"/>
          <w:lang w:eastAsia="en-GB"/>
        </w:rPr>
      </w:pPr>
      <w:r w:rsidRPr="00F36CBE">
        <w:rPr>
          <w:rFonts w:eastAsia="Times New Roman" w:cstheme="minorHAnsi"/>
          <w:lang w:eastAsia="en-GB"/>
        </w:rPr>
        <w:t>Item was deferred until March meeting in view of the absence of AB and JR, whose previous meeting had overrun.</w:t>
      </w:r>
    </w:p>
    <w:p w14:paraId="363C17F6" w14:textId="5EBBC2C7" w:rsidR="00323593" w:rsidRPr="00F36CBE" w:rsidRDefault="00890617" w:rsidP="00323593">
      <w:pPr>
        <w:spacing w:after="0" w:line="240" w:lineRule="auto"/>
        <w:ind w:left="567"/>
        <w:rPr>
          <w:rFonts w:eastAsia="Times New Roman" w:cstheme="minorHAnsi"/>
          <w:lang w:eastAsia="en-GB"/>
        </w:rPr>
      </w:pPr>
      <w:r w:rsidRPr="00F36CBE">
        <w:rPr>
          <w:rFonts w:eastAsia="Times New Roman" w:cstheme="minorHAnsi"/>
          <w:lang w:eastAsia="en-GB"/>
        </w:rPr>
        <w:t xml:space="preserve"> </w:t>
      </w:r>
      <w:r w:rsidR="00323593" w:rsidRPr="00F36CBE">
        <w:rPr>
          <w:rFonts w:eastAsia="Times New Roman" w:cstheme="minorHAnsi"/>
          <w:lang w:eastAsia="en-GB"/>
        </w:rPr>
        <w:t xml:space="preserve">  </w:t>
      </w:r>
    </w:p>
    <w:p w14:paraId="3A700206" w14:textId="3F80F2D0" w:rsidR="00323593" w:rsidRPr="00F36CBE" w:rsidRDefault="00323593" w:rsidP="00323593">
      <w:pPr>
        <w:tabs>
          <w:tab w:val="left" w:pos="743"/>
          <w:tab w:val="left" w:pos="2160"/>
          <w:tab w:val="left" w:pos="2880"/>
        </w:tabs>
        <w:spacing w:after="120"/>
        <w:ind w:left="567" w:hanging="567"/>
        <w:rPr>
          <w:rFonts w:cstheme="minorHAnsi"/>
          <w:b/>
          <w:color w:val="000000"/>
        </w:rPr>
      </w:pPr>
      <w:r w:rsidRPr="00F36CBE">
        <w:rPr>
          <w:rFonts w:eastAsia="Times New Roman" w:cstheme="minorHAnsi"/>
          <w:b/>
          <w:lang w:eastAsia="en-GB"/>
        </w:rPr>
        <w:t>10.</w:t>
      </w:r>
      <w:r w:rsidRPr="00F36CBE">
        <w:rPr>
          <w:rFonts w:eastAsia="Times New Roman" w:cstheme="minorHAnsi"/>
          <w:b/>
          <w:lang w:eastAsia="en-GB"/>
        </w:rPr>
        <w:tab/>
      </w:r>
      <w:r w:rsidR="00890617" w:rsidRPr="00F36CBE">
        <w:rPr>
          <w:rFonts w:eastAsia="Times New Roman" w:cstheme="minorHAnsi"/>
          <w:b/>
          <w:lang w:eastAsia="en-GB"/>
        </w:rPr>
        <w:t>LEP Risk Register</w:t>
      </w:r>
    </w:p>
    <w:p w14:paraId="760A68DB" w14:textId="714E4050" w:rsidR="00323593" w:rsidRPr="00F36CBE" w:rsidRDefault="00E5456F" w:rsidP="00323593">
      <w:pPr>
        <w:spacing w:after="0" w:line="240" w:lineRule="auto"/>
        <w:ind w:left="567"/>
        <w:rPr>
          <w:rFonts w:cstheme="minorHAnsi"/>
        </w:rPr>
      </w:pPr>
      <w:r w:rsidRPr="00F36CBE">
        <w:rPr>
          <w:rFonts w:cstheme="minorHAnsi"/>
        </w:rPr>
        <w:t>MA noted that Strategic Risk 3, relating to development of the secretariat, should be closed and a new risk added in relation to the timely appointment of a CEO</w:t>
      </w:r>
      <w:r w:rsidR="00323593" w:rsidRPr="00F36CBE">
        <w:rPr>
          <w:rFonts w:cstheme="minorHAnsi"/>
        </w:rPr>
        <w:t>.</w:t>
      </w:r>
      <w:r w:rsidRPr="00F36CBE">
        <w:rPr>
          <w:rFonts w:cstheme="minorHAnsi"/>
        </w:rPr>
        <w:t xml:space="preserve"> The CEO post was undergoing job evaluation. It was confirmed that a recruitment panel would be used to make this appointment.</w:t>
      </w:r>
      <w:r w:rsidR="00EE329B" w:rsidRPr="00F36CBE">
        <w:rPr>
          <w:rFonts w:cstheme="minorHAnsi"/>
        </w:rPr>
        <w:t xml:space="preserve"> SB noted interest in being involved in recruitment.</w:t>
      </w:r>
    </w:p>
    <w:p w14:paraId="37E86E90" w14:textId="77777777" w:rsidR="00EE329B" w:rsidRPr="00F36CBE" w:rsidRDefault="00EE329B" w:rsidP="00323593">
      <w:pPr>
        <w:spacing w:after="0" w:line="240" w:lineRule="auto"/>
        <w:ind w:left="567"/>
        <w:rPr>
          <w:rFonts w:cstheme="minorHAnsi"/>
        </w:rPr>
      </w:pPr>
      <w:r w:rsidRPr="00F36CBE">
        <w:rPr>
          <w:rFonts w:cstheme="minorHAnsi"/>
        </w:rPr>
        <w:t>Lack of funding and lack of clarity over future funding continued to be an issue. There was a need to explore mitigation in full detail. Possible re-wording of the Strategic Risk 7 was needed to better explain issues and impacts.</w:t>
      </w:r>
    </w:p>
    <w:p w14:paraId="0865A11C" w14:textId="77777777" w:rsidR="00323593" w:rsidRPr="00F36CBE" w:rsidRDefault="00323593" w:rsidP="00323593">
      <w:pPr>
        <w:spacing w:after="0" w:line="240" w:lineRule="auto"/>
        <w:ind w:left="567"/>
        <w:rPr>
          <w:rFonts w:cstheme="minorHAnsi"/>
        </w:rPr>
      </w:pPr>
    </w:p>
    <w:p w14:paraId="3DE252EA" w14:textId="67C89CF2" w:rsidR="00323593" w:rsidRPr="00F36CBE" w:rsidRDefault="00323593" w:rsidP="00323593">
      <w:pPr>
        <w:spacing w:after="0" w:line="240" w:lineRule="auto"/>
        <w:ind w:left="567"/>
        <w:rPr>
          <w:rFonts w:cstheme="minorHAnsi"/>
          <w:b/>
        </w:rPr>
      </w:pPr>
      <w:r w:rsidRPr="00F36CBE">
        <w:rPr>
          <w:rFonts w:cstheme="minorHAnsi"/>
          <w:b/>
        </w:rPr>
        <w:t xml:space="preserve">Decision: </w:t>
      </w:r>
      <w:r w:rsidR="00EE329B" w:rsidRPr="00F36CBE">
        <w:rPr>
          <w:rFonts w:cstheme="minorHAnsi"/>
          <w:b/>
        </w:rPr>
        <w:t>JC to review Strategic Risks to reflect views provided</w:t>
      </w:r>
      <w:r w:rsidRPr="00F36CBE">
        <w:rPr>
          <w:rFonts w:cstheme="minorHAnsi"/>
          <w:b/>
        </w:rPr>
        <w:t xml:space="preserve">. </w:t>
      </w:r>
    </w:p>
    <w:p w14:paraId="2E93A723" w14:textId="77777777" w:rsidR="00323593" w:rsidRPr="00F36CBE" w:rsidRDefault="00323593" w:rsidP="00323593">
      <w:pPr>
        <w:spacing w:after="0" w:line="240" w:lineRule="auto"/>
        <w:ind w:left="567"/>
        <w:rPr>
          <w:rFonts w:cstheme="minorHAnsi"/>
        </w:rPr>
      </w:pPr>
    </w:p>
    <w:p w14:paraId="717FB22B" w14:textId="554D0A8D" w:rsidR="00323593"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 xml:space="preserve">11. </w:t>
      </w:r>
      <w:r w:rsidRPr="00F36CBE">
        <w:rPr>
          <w:rFonts w:eastAsia="Times New Roman" w:cstheme="minorHAnsi"/>
          <w:b/>
          <w:lang w:eastAsia="en-GB"/>
        </w:rPr>
        <w:tab/>
      </w:r>
      <w:r w:rsidR="00EE329B" w:rsidRPr="00F36CBE">
        <w:rPr>
          <w:rFonts w:eastAsia="Times New Roman" w:cstheme="minorHAnsi"/>
          <w:b/>
          <w:lang w:eastAsia="en-GB"/>
        </w:rPr>
        <w:t xml:space="preserve">LEP Review: </w:t>
      </w:r>
      <w:proofErr w:type="gramStart"/>
      <w:r w:rsidR="00EE329B" w:rsidRPr="00F36CBE">
        <w:rPr>
          <w:rFonts w:eastAsia="Times New Roman" w:cstheme="minorHAnsi"/>
          <w:b/>
          <w:lang w:eastAsia="en-GB"/>
        </w:rPr>
        <w:t>Sub Group</w:t>
      </w:r>
      <w:proofErr w:type="gramEnd"/>
      <w:r w:rsidR="00EE329B" w:rsidRPr="00F36CBE">
        <w:rPr>
          <w:rFonts w:eastAsia="Times New Roman" w:cstheme="minorHAnsi"/>
          <w:b/>
          <w:lang w:eastAsia="en-GB"/>
        </w:rPr>
        <w:t xml:space="preserve"> Revised Terms of Reference</w:t>
      </w:r>
    </w:p>
    <w:p w14:paraId="375A0E13" w14:textId="3235A5ED" w:rsidR="00323593" w:rsidRPr="00F36CBE" w:rsidRDefault="00323593" w:rsidP="00EE329B">
      <w:pPr>
        <w:spacing w:after="0" w:line="240" w:lineRule="auto"/>
        <w:ind w:left="567" w:hanging="567"/>
        <w:rPr>
          <w:rFonts w:eastAsia="Times New Roman" w:cstheme="minorHAnsi"/>
          <w:bCs/>
          <w:lang w:eastAsia="en-GB"/>
        </w:rPr>
      </w:pPr>
      <w:r w:rsidRPr="00F36CBE">
        <w:rPr>
          <w:rFonts w:eastAsia="Times New Roman" w:cstheme="minorHAnsi"/>
          <w:b/>
          <w:lang w:eastAsia="en-GB"/>
        </w:rPr>
        <w:tab/>
      </w:r>
      <w:r w:rsidR="00EE329B" w:rsidRPr="00F36CBE">
        <w:rPr>
          <w:rFonts w:eastAsia="Times New Roman" w:cstheme="minorHAnsi"/>
          <w:b/>
          <w:lang w:eastAsia="en-GB"/>
        </w:rPr>
        <w:t xml:space="preserve">Ceramic Valley Enterprise Zone Project Board: </w:t>
      </w:r>
      <w:proofErr w:type="spellStart"/>
      <w:r w:rsidR="00EE329B" w:rsidRPr="00F36CBE">
        <w:rPr>
          <w:rFonts w:eastAsia="Times New Roman" w:cstheme="minorHAnsi"/>
          <w:bCs/>
          <w:lang w:eastAsia="en-GB"/>
        </w:rPr>
        <w:t>ToR</w:t>
      </w:r>
      <w:proofErr w:type="spellEnd"/>
      <w:r w:rsidR="00EE329B" w:rsidRPr="00F36CBE">
        <w:rPr>
          <w:rFonts w:eastAsia="Times New Roman" w:cstheme="minorHAnsi"/>
          <w:bCs/>
          <w:lang w:eastAsia="en-GB"/>
        </w:rPr>
        <w:t xml:space="preserve"> was agreed subject to alteration of typo on representation from Newcastle-under-Lyme</w:t>
      </w:r>
      <w:r w:rsidR="007B639D">
        <w:rPr>
          <w:rFonts w:eastAsia="Times New Roman" w:cstheme="minorHAnsi"/>
          <w:bCs/>
          <w:lang w:eastAsia="en-GB"/>
        </w:rPr>
        <w:t xml:space="preserve"> Borough C</w:t>
      </w:r>
      <w:r w:rsidR="00EE329B" w:rsidRPr="00F36CBE">
        <w:rPr>
          <w:rFonts w:eastAsia="Times New Roman" w:cstheme="minorHAnsi"/>
          <w:bCs/>
          <w:lang w:eastAsia="en-GB"/>
        </w:rPr>
        <w:t>ouncil which should read 1 councillor and 1 officer</w:t>
      </w:r>
      <w:r w:rsidRPr="00F36CBE">
        <w:rPr>
          <w:rFonts w:eastAsia="Times New Roman" w:cstheme="minorHAnsi"/>
          <w:bCs/>
          <w:lang w:eastAsia="en-GB"/>
        </w:rPr>
        <w:t>.</w:t>
      </w:r>
    </w:p>
    <w:p w14:paraId="46B915EB" w14:textId="376E8EE8" w:rsidR="00EE329B" w:rsidRPr="00F36CBE" w:rsidRDefault="00EE329B" w:rsidP="00EE329B">
      <w:pPr>
        <w:spacing w:after="0" w:line="240" w:lineRule="auto"/>
        <w:ind w:left="567" w:hanging="567"/>
        <w:rPr>
          <w:rFonts w:eastAsia="Times New Roman" w:cstheme="minorHAnsi"/>
          <w:bCs/>
          <w:lang w:eastAsia="en-GB"/>
        </w:rPr>
      </w:pPr>
      <w:r w:rsidRPr="00F36CBE">
        <w:rPr>
          <w:rFonts w:eastAsia="Times New Roman" w:cstheme="minorHAnsi"/>
          <w:b/>
          <w:lang w:eastAsia="en-GB"/>
        </w:rPr>
        <w:tab/>
        <w:t xml:space="preserve">Audit &amp; Finance: </w:t>
      </w:r>
      <w:r w:rsidRPr="00F36CBE">
        <w:rPr>
          <w:rFonts w:eastAsia="Times New Roman" w:cstheme="minorHAnsi"/>
          <w:bCs/>
          <w:lang w:eastAsia="en-GB"/>
        </w:rPr>
        <w:t xml:space="preserve">MA requested interest from 1 public sector non-executive to join the two </w:t>
      </w:r>
      <w:r w:rsidR="00706B99" w:rsidRPr="00F36CBE">
        <w:rPr>
          <w:rFonts w:eastAsia="Times New Roman" w:cstheme="minorHAnsi"/>
          <w:bCs/>
          <w:lang w:eastAsia="en-GB"/>
        </w:rPr>
        <w:t xml:space="preserve">private sector </w:t>
      </w:r>
      <w:r w:rsidRPr="00F36CBE">
        <w:rPr>
          <w:rFonts w:eastAsia="Times New Roman" w:cstheme="minorHAnsi"/>
          <w:bCs/>
          <w:lang w:eastAsia="en-GB"/>
        </w:rPr>
        <w:t>board directors on the group.</w:t>
      </w:r>
    </w:p>
    <w:p w14:paraId="50241451" w14:textId="47A34B59" w:rsidR="00EE329B" w:rsidRPr="00F36CBE" w:rsidRDefault="00EE329B" w:rsidP="00EE329B">
      <w:pPr>
        <w:spacing w:after="0" w:line="240" w:lineRule="auto"/>
        <w:ind w:left="567"/>
        <w:rPr>
          <w:rFonts w:eastAsia="Times New Roman" w:cstheme="minorHAnsi"/>
          <w:bCs/>
          <w:lang w:eastAsia="en-GB"/>
        </w:rPr>
      </w:pPr>
      <w:r w:rsidRPr="00F36CBE">
        <w:rPr>
          <w:rFonts w:eastAsia="Times New Roman" w:cstheme="minorHAnsi"/>
          <w:b/>
          <w:lang w:eastAsia="en-GB"/>
        </w:rPr>
        <w:t>Strategic Programme Management Board:</w:t>
      </w:r>
      <w:r w:rsidRPr="00F36CBE">
        <w:rPr>
          <w:rFonts w:eastAsia="Times New Roman" w:cstheme="minorHAnsi"/>
          <w:bCs/>
          <w:lang w:eastAsia="en-GB"/>
        </w:rPr>
        <w:t xml:space="preserve"> JL noted discussion hel</w:t>
      </w:r>
      <w:r w:rsidR="000730C9" w:rsidRPr="00F36CBE">
        <w:rPr>
          <w:rFonts w:eastAsia="Times New Roman" w:cstheme="minorHAnsi"/>
          <w:bCs/>
          <w:lang w:eastAsia="en-GB"/>
        </w:rPr>
        <w:t>d</w:t>
      </w:r>
      <w:r w:rsidRPr="00F36CBE">
        <w:rPr>
          <w:rFonts w:eastAsia="Times New Roman" w:cstheme="minorHAnsi"/>
          <w:bCs/>
          <w:lang w:eastAsia="en-GB"/>
        </w:rPr>
        <w:t xml:space="preserve"> on the draft </w:t>
      </w:r>
      <w:proofErr w:type="spellStart"/>
      <w:r w:rsidRPr="00F36CBE">
        <w:rPr>
          <w:rFonts w:eastAsia="Times New Roman" w:cstheme="minorHAnsi"/>
          <w:bCs/>
          <w:lang w:eastAsia="en-GB"/>
        </w:rPr>
        <w:t>ToR</w:t>
      </w:r>
      <w:proofErr w:type="spellEnd"/>
      <w:r w:rsidR="000730C9" w:rsidRPr="00F36CBE">
        <w:rPr>
          <w:rFonts w:eastAsia="Times New Roman" w:cstheme="minorHAnsi"/>
          <w:bCs/>
          <w:lang w:eastAsia="en-GB"/>
        </w:rPr>
        <w:t>.</w:t>
      </w:r>
      <w:r w:rsidRPr="00F36CBE">
        <w:rPr>
          <w:rFonts w:eastAsia="Times New Roman" w:cstheme="minorHAnsi"/>
          <w:bCs/>
          <w:lang w:eastAsia="en-GB"/>
        </w:rPr>
        <w:t xml:space="preserve"> </w:t>
      </w:r>
      <w:r w:rsidR="000730C9" w:rsidRPr="00F36CBE">
        <w:rPr>
          <w:rFonts w:eastAsia="Times New Roman" w:cstheme="minorHAnsi"/>
          <w:bCs/>
          <w:lang w:eastAsia="en-GB"/>
        </w:rPr>
        <w:t xml:space="preserve">In respect of voting </w:t>
      </w:r>
      <w:proofErr w:type="gramStart"/>
      <w:r w:rsidR="000730C9" w:rsidRPr="00F36CBE">
        <w:rPr>
          <w:rFonts w:eastAsia="Times New Roman" w:cstheme="minorHAnsi"/>
          <w:bCs/>
          <w:lang w:eastAsia="en-GB"/>
        </w:rPr>
        <w:t>members</w:t>
      </w:r>
      <w:proofErr w:type="gramEnd"/>
      <w:r w:rsidR="000730C9" w:rsidRPr="00F36CBE">
        <w:rPr>
          <w:rFonts w:eastAsia="Times New Roman" w:cstheme="minorHAnsi"/>
          <w:bCs/>
          <w:lang w:eastAsia="en-GB"/>
        </w:rPr>
        <w:t xml:space="preserve"> he sought support to alter the draft</w:t>
      </w:r>
      <w:r w:rsidR="00706B99" w:rsidRPr="00F36CBE">
        <w:rPr>
          <w:rFonts w:eastAsia="Times New Roman" w:cstheme="minorHAnsi"/>
          <w:bCs/>
          <w:lang w:eastAsia="en-GB"/>
        </w:rPr>
        <w:t xml:space="preserve"> to read </w:t>
      </w:r>
      <w:r w:rsidR="007B639D">
        <w:rPr>
          <w:rFonts w:eastAsia="Times New Roman" w:cstheme="minorHAnsi"/>
          <w:bCs/>
          <w:lang w:eastAsia="en-GB"/>
        </w:rPr>
        <w:t>4</w:t>
      </w:r>
      <w:r w:rsidR="00706B99" w:rsidRPr="00F36CBE">
        <w:rPr>
          <w:rFonts w:eastAsia="Times New Roman" w:cstheme="minorHAnsi"/>
          <w:bCs/>
          <w:lang w:eastAsia="en-GB"/>
        </w:rPr>
        <w:t xml:space="preserve"> private sector board members and 2 public sector non-exec members. In respect of observers, the need for consistency in public sector non-executive representation was appreciated. This would maximise the opportunity for the Group members draw on specialist advice at each meeting </w:t>
      </w:r>
      <w:proofErr w:type="gramStart"/>
      <w:r w:rsidR="00706B99" w:rsidRPr="00F36CBE">
        <w:rPr>
          <w:rFonts w:eastAsia="Times New Roman" w:cstheme="minorHAnsi"/>
          <w:bCs/>
          <w:lang w:eastAsia="en-GB"/>
        </w:rPr>
        <w:t>with regard to</w:t>
      </w:r>
      <w:proofErr w:type="gramEnd"/>
      <w:r w:rsidR="00706B99" w:rsidRPr="00F36CBE">
        <w:rPr>
          <w:rFonts w:eastAsia="Times New Roman" w:cstheme="minorHAnsi"/>
          <w:bCs/>
          <w:lang w:eastAsia="en-GB"/>
        </w:rPr>
        <w:t xml:space="preserve"> a range of queries from strategic fit of new schemes to performance management issues on existing projects &amp; programmes.</w:t>
      </w:r>
    </w:p>
    <w:p w14:paraId="14DABDCE" w14:textId="1A737979" w:rsidR="00323593" w:rsidRPr="00F36CBE" w:rsidRDefault="00323593" w:rsidP="00323593">
      <w:pPr>
        <w:spacing w:before="120" w:after="0" w:line="240" w:lineRule="auto"/>
        <w:ind w:left="567" w:hanging="567"/>
        <w:jc w:val="both"/>
        <w:rPr>
          <w:rFonts w:eastAsia="Times New Roman" w:cstheme="minorHAnsi"/>
          <w:lang w:eastAsia="en-GB"/>
        </w:rPr>
      </w:pPr>
    </w:p>
    <w:p w14:paraId="26B04594" w14:textId="4C4D7731" w:rsidR="00323593" w:rsidRPr="00F36CBE" w:rsidRDefault="00323593" w:rsidP="00457CAC">
      <w:pPr>
        <w:spacing w:after="0" w:line="240" w:lineRule="auto"/>
        <w:ind w:left="567" w:hanging="567"/>
        <w:jc w:val="both"/>
        <w:rPr>
          <w:rFonts w:eastAsia="Times New Roman" w:cstheme="minorHAnsi"/>
          <w:b/>
          <w:lang w:eastAsia="en-GB"/>
        </w:rPr>
      </w:pPr>
      <w:r w:rsidRPr="00F36CBE">
        <w:rPr>
          <w:rFonts w:eastAsia="Times New Roman" w:cstheme="minorHAnsi"/>
          <w:b/>
          <w:lang w:eastAsia="en-GB"/>
        </w:rPr>
        <w:t xml:space="preserve">12. </w:t>
      </w:r>
      <w:r w:rsidRPr="00F36CBE">
        <w:rPr>
          <w:rFonts w:eastAsia="Times New Roman" w:cstheme="minorHAnsi"/>
          <w:b/>
          <w:lang w:eastAsia="en-GB"/>
        </w:rPr>
        <w:tab/>
        <w:t>LEP Review Delivery Update: Annual Performance Review Improvement Plan Update</w:t>
      </w:r>
    </w:p>
    <w:p w14:paraId="536A0C04" w14:textId="2F2AA0C5" w:rsidR="00323593" w:rsidRPr="00F36CBE" w:rsidRDefault="00706B99" w:rsidP="00457CAC">
      <w:pPr>
        <w:ind w:left="567"/>
        <w:rPr>
          <w:rFonts w:cstheme="minorHAnsi"/>
        </w:rPr>
      </w:pPr>
      <w:r w:rsidRPr="00F36CBE">
        <w:rPr>
          <w:rFonts w:eastAsia="Times New Roman" w:cstheme="minorHAnsi"/>
          <w:lang w:eastAsia="en-GB"/>
        </w:rPr>
        <w:t xml:space="preserve">Of the 7 outstanding areas for action, three had been completed: Board induction had taken place earlier in the month and the LIS </w:t>
      </w:r>
      <w:proofErr w:type="gramStart"/>
      <w:r w:rsidRPr="00F36CBE">
        <w:rPr>
          <w:rFonts w:eastAsia="Times New Roman" w:cstheme="minorHAnsi"/>
          <w:lang w:eastAsia="en-GB"/>
        </w:rPr>
        <w:t>Sub Groups</w:t>
      </w:r>
      <w:proofErr w:type="gramEnd"/>
      <w:r w:rsidRPr="00F36CBE">
        <w:rPr>
          <w:rFonts w:eastAsia="Times New Roman" w:cstheme="minorHAnsi"/>
          <w:lang w:eastAsia="en-GB"/>
        </w:rPr>
        <w:t xml:space="preserve"> and SPMG </w:t>
      </w:r>
      <w:r w:rsidR="00457CAC" w:rsidRPr="00F36CBE">
        <w:rPr>
          <w:rFonts w:eastAsia="Times New Roman" w:cstheme="minorHAnsi"/>
          <w:lang w:eastAsia="en-GB"/>
        </w:rPr>
        <w:t>Chairmanship and t</w:t>
      </w:r>
      <w:r w:rsidRPr="00F36CBE">
        <w:rPr>
          <w:rFonts w:eastAsia="Times New Roman" w:cstheme="minorHAnsi"/>
          <w:lang w:eastAsia="en-GB"/>
        </w:rPr>
        <w:t>erms of reference has been included on this board agenda and agreed.  None of the outstanding issues relate to compliance</w:t>
      </w:r>
      <w:r w:rsidR="00323593" w:rsidRPr="00F36CBE">
        <w:rPr>
          <w:rFonts w:cstheme="minorHAnsi"/>
        </w:rPr>
        <w:t xml:space="preserve">. </w:t>
      </w:r>
      <w:r w:rsidRPr="00F36CBE">
        <w:rPr>
          <w:rFonts w:cstheme="minorHAnsi"/>
        </w:rPr>
        <w:t xml:space="preserve">The four remaining </w:t>
      </w:r>
      <w:r w:rsidR="00323593" w:rsidRPr="00F36CBE">
        <w:rPr>
          <w:rFonts w:cstheme="minorHAnsi"/>
        </w:rPr>
        <w:t xml:space="preserve">points were as </w:t>
      </w:r>
      <w:proofErr w:type="gramStart"/>
      <w:r w:rsidR="00323593" w:rsidRPr="00F36CBE">
        <w:rPr>
          <w:rFonts w:cstheme="minorHAnsi"/>
        </w:rPr>
        <w:t>follow:-</w:t>
      </w:r>
      <w:proofErr w:type="gramEnd"/>
      <w:r w:rsidR="00323593" w:rsidRPr="00F36CBE">
        <w:rPr>
          <w:rFonts w:cstheme="minorHAnsi"/>
        </w:rPr>
        <w:t xml:space="preserve"> </w:t>
      </w:r>
    </w:p>
    <w:p w14:paraId="11E4A839" w14:textId="77777777" w:rsidR="00323593" w:rsidRPr="00F36CBE" w:rsidRDefault="00323593" w:rsidP="00457CAC">
      <w:pPr>
        <w:pStyle w:val="ListParagraph"/>
        <w:numPr>
          <w:ilvl w:val="0"/>
          <w:numId w:val="2"/>
        </w:numPr>
        <w:spacing w:after="0" w:line="240" w:lineRule="auto"/>
        <w:ind w:left="993"/>
        <w:contextualSpacing w:val="0"/>
        <w:rPr>
          <w:rFonts w:cstheme="minorHAnsi"/>
        </w:rPr>
      </w:pPr>
      <w:r w:rsidRPr="00F36CBE">
        <w:rPr>
          <w:rFonts w:cstheme="minorHAnsi"/>
        </w:rPr>
        <w:t xml:space="preserve">Secretariat staff on LEP emails (recent attempt to transfer caused interference with Growth Hub telephone line; problem currently under review by SCC IT Team) </w:t>
      </w:r>
    </w:p>
    <w:p w14:paraId="0C164596" w14:textId="3370F385" w:rsidR="00323593" w:rsidRPr="00F36CBE" w:rsidRDefault="00457CAC" w:rsidP="00457CAC">
      <w:pPr>
        <w:pStyle w:val="ListParagraph"/>
        <w:numPr>
          <w:ilvl w:val="0"/>
          <w:numId w:val="2"/>
        </w:numPr>
        <w:spacing w:after="0" w:line="240" w:lineRule="auto"/>
        <w:ind w:left="993"/>
        <w:contextualSpacing w:val="0"/>
        <w:rPr>
          <w:rFonts w:cstheme="minorHAnsi"/>
        </w:rPr>
      </w:pPr>
      <w:r w:rsidRPr="00F36CBE">
        <w:rPr>
          <w:rFonts w:cstheme="minorHAnsi"/>
        </w:rPr>
        <w:t>C</w:t>
      </w:r>
      <w:r w:rsidR="00323593" w:rsidRPr="00F36CBE">
        <w:rPr>
          <w:rFonts w:cstheme="minorHAnsi"/>
        </w:rPr>
        <w:t xml:space="preserve">omms </w:t>
      </w:r>
      <w:r w:rsidRPr="00F36CBE">
        <w:rPr>
          <w:rFonts w:cstheme="minorHAnsi"/>
        </w:rPr>
        <w:t xml:space="preserve">Plan in place by end of March </w:t>
      </w:r>
      <w:r w:rsidR="00323593" w:rsidRPr="00F36CBE">
        <w:rPr>
          <w:rFonts w:cstheme="minorHAnsi"/>
        </w:rPr>
        <w:t>(</w:t>
      </w:r>
      <w:r w:rsidRPr="00F36CBE">
        <w:rPr>
          <w:rFonts w:cstheme="minorHAnsi"/>
        </w:rPr>
        <w:t xml:space="preserve">the </w:t>
      </w:r>
      <w:r w:rsidR="00323593" w:rsidRPr="00F36CBE">
        <w:rPr>
          <w:rFonts w:cstheme="minorHAnsi"/>
        </w:rPr>
        <w:t>Partnership Manager</w:t>
      </w:r>
      <w:r w:rsidRPr="00F36CBE">
        <w:rPr>
          <w:rFonts w:cstheme="minorHAnsi"/>
        </w:rPr>
        <w:t xml:space="preserve"> was pursuing this working with H </w:t>
      </w:r>
      <w:r w:rsidR="00323593" w:rsidRPr="00F36CBE">
        <w:rPr>
          <w:rFonts w:cstheme="minorHAnsi"/>
        </w:rPr>
        <w:t>Ault)</w:t>
      </w:r>
    </w:p>
    <w:p w14:paraId="6BCBD0E5" w14:textId="1C8BE06C" w:rsidR="00323593" w:rsidRPr="00F36CBE" w:rsidRDefault="00323593" w:rsidP="00457CAC">
      <w:pPr>
        <w:pStyle w:val="ListParagraph"/>
        <w:numPr>
          <w:ilvl w:val="0"/>
          <w:numId w:val="2"/>
        </w:numPr>
        <w:spacing w:after="0" w:line="240" w:lineRule="auto"/>
        <w:ind w:left="993"/>
        <w:contextualSpacing w:val="0"/>
        <w:rPr>
          <w:rFonts w:cstheme="minorHAnsi"/>
        </w:rPr>
      </w:pPr>
      <w:r w:rsidRPr="00F36CBE">
        <w:rPr>
          <w:rFonts w:cstheme="minorHAnsi"/>
        </w:rPr>
        <w:t xml:space="preserve">CEO’s job description </w:t>
      </w:r>
      <w:r w:rsidR="00706B99" w:rsidRPr="00F36CBE">
        <w:rPr>
          <w:rFonts w:cstheme="minorHAnsi"/>
        </w:rPr>
        <w:t xml:space="preserve">had been </w:t>
      </w:r>
      <w:r w:rsidRPr="00F36CBE">
        <w:rPr>
          <w:rFonts w:cstheme="minorHAnsi"/>
        </w:rPr>
        <w:t xml:space="preserve">agreed with </w:t>
      </w:r>
      <w:r w:rsidR="00706B99" w:rsidRPr="00F36CBE">
        <w:rPr>
          <w:rFonts w:cstheme="minorHAnsi"/>
        </w:rPr>
        <w:t xml:space="preserve">the new </w:t>
      </w:r>
      <w:r w:rsidRPr="00F36CBE">
        <w:rPr>
          <w:rFonts w:cstheme="minorHAnsi"/>
        </w:rPr>
        <w:t>Chair</w:t>
      </w:r>
      <w:r w:rsidR="00457CAC" w:rsidRPr="00F36CBE">
        <w:rPr>
          <w:rFonts w:cstheme="minorHAnsi"/>
        </w:rPr>
        <w:t xml:space="preserve">, </w:t>
      </w:r>
      <w:r w:rsidR="00706B99" w:rsidRPr="00F36CBE">
        <w:rPr>
          <w:rFonts w:cstheme="minorHAnsi"/>
        </w:rPr>
        <w:t xml:space="preserve">was </w:t>
      </w:r>
      <w:r w:rsidR="00457CAC" w:rsidRPr="00F36CBE">
        <w:rPr>
          <w:rFonts w:cstheme="minorHAnsi"/>
        </w:rPr>
        <w:t xml:space="preserve">currently </w:t>
      </w:r>
      <w:r w:rsidR="00706B99" w:rsidRPr="00F36CBE">
        <w:rPr>
          <w:rFonts w:cstheme="minorHAnsi"/>
        </w:rPr>
        <w:t>undergoing job evaluation</w:t>
      </w:r>
      <w:r w:rsidR="00457CAC" w:rsidRPr="00F36CBE">
        <w:rPr>
          <w:rFonts w:cstheme="minorHAnsi"/>
        </w:rPr>
        <w:t xml:space="preserve"> and would be advertised as soon as possible.</w:t>
      </w:r>
    </w:p>
    <w:p w14:paraId="0519C91F" w14:textId="3ED61F23" w:rsidR="00323593" w:rsidRPr="00F36CBE" w:rsidRDefault="00323593" w:rsidP="00457CAC">
      <w:pPr>
        <w:pStyle w:val="ListParagraph"/>
        <w:numPr>
          <w:ilvl w:val="0"/>
          <w:numId w:val="2"/>
        </w:numPr>
        <w:spacing w:after="0" w:line="240" w:lineRule="auto"/>
        <w:ind w:left="993"/>
        <w:contextualSpacing w:val="0"/>
        <w:jc w:val="both"/>
        <w:rPr>
          <w:rFonts w:eastAsia="Times New Roman" w:cstheme="minorHAnsi"/>
          <w:lang w:eastAsia="en-GB"/>
        </w:rPr>
      </w:pPr>
      <w:r w:rsidRPr="00F36CBE">
        <w:rPr>
          <w:rFonts w:cstheme="minorHAnsi"/>
        </w:rPr>
        <w:t xml:space="preserve">Due diligence </w:t>
      </w:r>
      <w:r w:rsidR="00457CAC" w:rsidRPr="00F36CBE">
        <w:rPr>
          <w:rFonts w:cstheme="minorHAnsi"/>
        </w:rPr>
        <w:t>was expected to be co</w:t>
      </w:r>
      <w:r w:rsidRPr="00F36CBE">
        <w:rPr>
          <w:rFonts w:cstheme="minorHAnsi"/>
        </w:rPr>
        <w:t xml:space="preserve">mpleted on Etruria Valley </w:t>
      </w:r>
      <w:r w:rsidR="00457CAC" w:rsidRPr="00F36CBE">
        <w:rPr>
          <w:rFonts w:cstheme="minorHAnsi"/>
        </w:rPr>
        <w:t xml:space="preserve">by </w:t>
      </w:r>
      <w:proofErr w:type="spellStart"/>
      <w:r w:rsidR="00457CAC" w:rsidRPr="00F36CBE">
        <w:rPr>
          <w:rFonts w:cstheme="minorHAnsi"/>
        </w:rPr>
        <w:t>mid March</w:t>
      </w:r>
      <w:proofErr w:type="spellEnd"/>
      <w:r w:rsidR="00457CAC" w:rsidRPr="00F36CBE">
        <w:rPr>
          <w:rFonts w:cstheme="minorHAnsi"/>
        </w:rPr>
        <w:t>.</w:t>
      </w:r>
    </w:p>
    <w:p w14:paraId="04E01DF2" w14:textId="77777777" w:rsidR="00457CAC" w:rsidRPr="00F36CBE" w:rsidRDefault="00457CAC" w:rsidP="00457CAC">
      <w:pPr>
        <w:spacing w:after="0" w:line="240" w:lineRule="auto"/>
        <w:ind w:left="567"/>
        <w:jc w:val="both"/>
        <w:rPr>
          <w:rFonts w:eastAsia="Times New Roman" w:cstheme="minorHAnsi"/>
          <w:lang w:eastAsia="en-GB"/>
        </w:rPr>
      </w:pPr>
      <w:r w:rsidRPr="00F36CBE">
        <w:rPr>
          <w:rFonts w:eastAsia="Times New Roman" w:cstheme="minorHAnsi"/>
          <w:lang w:eastAsia="en-GB"/>
        </w:rPr>
        <w:t>AR noted the need to make a further Board Appointment during April 2020.</w:t>
      </w:r>
    </w:p>
    <w:p w14:paraId="743F0A33" w14:textId="0B3B8168" w:rsidR="00457CAC" w:rsidRPr="00F36CBE" w:rsidRDefault="00457CAC" w:rsidP="00457CAC">
      <w:pPr>
        <w:spacing w:after="0" w:line="240" w:lineRule="auto"/>
        <w:ind w:left="567"/>
        <w:jc w:val="both"/>
        <w:rPr>
          <w:rFonts w:eastAsia="Times New Roman" w:cstheme="minorHAnsi"/>
          <w:lang w:eastAsia="en-GB"/>
        </w:rPr>
      </w:pPr>
      <w:r w:rsidRPr="00F36CBE">
        <w:rPr>
          <w:rFonts w:eastAsia="Times New Roman" w:cstheme="minorHAnsi"/>
          <w:lang w:eastAsia="en-GB"/>
        </w:rPr>
        <w:t xml:space="preserve">  </w:t>
      </w:r>
    </w:p>
    <w:p w14:paraId="1F09E504" w14:textId="2786084D" w:rsidR="00457CAC" w:rsidRPr="00F36CBE" w:rsidRDefault="00457CAC" w:rsidP="00457CAC">
      <w:pPr>
        <w:spacing w:after="0" w:line="240" w:lineRule="auto"/>
        <w:ind w:left="567"/>
        <w:rPr>
          <w:rFonts w:eastAsia="Times New Roman" w:cstheme="minorHAnsi"/>
          <w:bCs/>
          <w:lang w:eastAsia="en-GB"/>
        </w:rPr>
      </w:pPr>
      <w:r w:rsidRPr="00F36CBE">
        <w:rPr>
          <w:rFonts w:eastAsia="Times New Roman" w:cstheme="minorHAnsi"/>
          <w:bCs/>
          <w:lang w:eastAsia="en-GB"/>
        </w:rPr>
        <w:t>The 3 February 2020 Annual Performance Review meeting note had been circulated and attention was drawn to new actions agreed with BEIS at the meeting, as follows:</w:t>
      </w:r>
    </w:p>
    <w:p w14:paraId="6BB572C4" w14:textId="21A5F4C5" w:rsidR="00323593" w:rsidRPr="00F36CBE" w:rsidRDefault="00457CAC" w:rsidP="00457CAC">
      <w:pPr>
        <w:pStyle w:val="ListParagraph"/>
        <w:numPr>
          <w:ilvl w:val="0"/>
          <w:numId w:val="12"/>
        </w:numPr>
        <w:spacing w:after="0" w:line="240" w:lineRule="auto"/>
        <w:ind w:left="993"/>
        <w:rPr>
          <w:rFonts w:eastAsia="Times New Roman" w:cstheme="minorHAnsi"/>
          <w:bCs/>
          <w:lang w:eastAsia="en-GB"/>
        </w:rPr>
      </w:pPr>
      <w:r w:rsidRPr="00F36CBE">
        <w:rPr>
          <w:rFonts w:eastAsia="Times New Roman" w:cstheme="minorHAnsi"/>
          <w:bCs/>
          <w:lang w:eastAsia="en-GB"/>
        </w:rPr>
        <w:t xml:space="preserve">The company secretary function to become more visible at Board Meetings </w:t>
      </w:r>
    </w:p>
    <w:p w14:paraId="7863C446" w14:textId="77777777" w:rsidR="00457CAC" w:rsidRPr="00F36CBE" w:rsidRDefault="00457CAC" w:rsidP="00457CAC">
      <w:pPr>
        <w:pStyle w:val="ListParagraph"/>
        <w:numPr>
          <w:ilvl w:val="0"/>
          <w:numId w:val="12"/>
        </w:numPr>
        <w:spacing w:after="0" w:line="240" w:lineRule="auto"/>
        <w:ind w:left="993"/>
        <w:rPr>
          <w:rFonts w:eastAsia="Times New Roman" w:cstheme="minorHAnsi"/>
          <w:bCs/>
          <w:lang w:eastAsia="en-GB"/>
        </w:rPr>
      </w:pPr>
      <w:r w:rsidRPr="00F36CBE">
        <w:rPr>
          <w:rFonts w:eastAsia="Times New Roman" w:cstheme="minorHAnsi"/>
          <w:bCs/>
          <w:lang w:eastAsia="en-GB"/>
        </w:rPr>
        <w:t>Annual Local Growth Funds expenditure forecasting for 2020/21 to be reviewed by end of May</w:t>
      </w:r>
    </w:p>
    <w:p w14:paraId="4D4A1605" w14:textId="77777777" w:rsidR="00457CAC" w:rsidRPr="00F36CBE" w:rsidRDefault="00457CAC" w:rsidP="00457CAC">
      <w:pPr>
        <w:pStyle w:val="ListParagraph"/>
        <w:numPr>
          <w:ilvl w:val="0"/>
          <w:numId w:val="12"/>
        </w:numPr>
        <w:spacing w:after="0" w:line="240" w:lineRule="auto"/>
        <w:ind w:left="993"/>
        <w:rPr>
          <w:rFonts w:eastAsia="Times New Roman" w:cstheme="minorHAnsi"/>
          <w:bCs/>
          <w:lang w:eastAsia="en-GB"/>
        </w:rPr>
      </w:pPr>
      <w:r w:rsidRPr="00F36CBE">
        <w:rPr>
          <w:rFonts w:eastAsia="Times New Roman" w:cstheme="minorHAnsi"/>
          <w:bCs/>
          <w:lang w:eastAsia="en-GB"/>
        </w:rPr>
        <w:t>Executive Board to be better sighted on City Deal projects – noted this is on the March meeting Agenda</w:t>
      </w:r>
    </w:p>
    <w:p w14:paraId="2AC766D5" w14:textId="77777777" w:rsidR="00457CAC" w:rsidRPr="00F36CBE" w:rsidRDefault="00457CAC" w:rsidP="00457CAC">
      <w:pPr>
        <w:pStyle w:val="ListParagraph"/>
        <w:numPr>
          <w:ilvl w:val="0"/>
          <w:numId w:val="12"/>
        </w:numPr>
        <w:spacing w:after="0" w:line="240" w:lineRule="auto"/>
        <w:ind w:left="993"/>
        <w:rPr>
          <w:rFonts w:eastAsia="Times New Roman" w:cstheme="minorHAnsi"/>
          <w:bCs/>
          <w:lang w:eastAsia="en-GB"/>
        </w:rPr>
      </w:pPr>
      <w:r w:rsidRPr="00F36CBE">
        <w:rPr>
          <w:rFonts w:eastAsia="Times New Roman" w:cstheme="minorHAnsi"/>
          <w:bCs/>
          <w:lang w:eastAsia="en-GB"/>
        </w:rPr>
        <w:t xml:space="preserve">Forward planning meeting with Chair, Partnership Manager and BEIS to examine further development of the LEP. </w:t>
      </w:r>
    </w:p>
    <w:p w14:paraId="6B093194" w14:textId="77777777" w:rsidR="00BC6805" w:rsidRPr="00F36CBE" w:rsidRDefault="00BC6805" w:rsidP="00BC6805">
      <w:pPr>
        <w:spacing w:after="0" w:line="240" w:lineRule="auto"/>
        <w:ind w:left="633"/>
        <w:rPr>
          <w:rFonts w:eastAsia="Times New Roman" w:cstheme="minorHAnsi"/>
          <w:bCs/>
          <w:lang w:eastAsia="en-GB"/>
        </w:rPr>
      </w:pPr>
    </w:p>
    <w:p w14:paraId="22508A22" w14:textId="7B97001D" w:rsidR="00457CAC" w:rsidRPr="00F36CBE" w:rsidRDefault="00233E92" w:rsidP="00BC6805">
      <w:pPr>
        <w:spacing w:after="0" w:line="240" w:lineRule="auto"/>
        <w:ind w:left="633"/>
        <w:rPr>
          <w:rFonts w:eastAsia="Times New Roman" w:cstheme="minorHAnsi"/>
          <w:bCs/>
          <w:lang w:eastAsia="en-GB"/>
        </w:rPr>
      </w:pPr>
      <w:r>
        <w:rPr>
          <w:rFonts w:eastAsia="Times New Roman" w:cstheme="minorHAnsi"/>
          <w:bCs/>
          <w:lang w:eastAsia="en-GB"/>
        </w:rPr>
        <w:lastRenderedPageBreak/>
        <w:t>SA updated the Board on the appointment of the external auditor who will produce annual accounts on behalf of the partnership</w:t>
      </w:r>
      <w:r w:rsidR="007B639D">
        <w:rPr>
          <w:rFonts w:eastAsia="Times New Roman" w:cstheme="minorHAnsi"/>
          <w:bCs/>
          <w:lang w:eastAsia="en-GB"/>
        </w:rPr>
        <w:t xml:space="preserve"> in line with the end of March accounting date, which was agreed</w:t>
      </w:r>
      <w:r>
        <w:rPr>
          <w:rFonts w:eastAsia="Times New Roman" w:cstheme="minorHAnsi"/>
          <w:bCs/>
          <w:lang w:eastAsia="en-GB"/>
        </w:rPr>
        <w:t xml:space="preserve">. </w:t>
      </w:r>
      <w:r w:rsidR="00BC6805" w:rsidRPr="00F36CBE">
        <w:rPr>
          <w:rFonts w:eastAsia="Times New Roman" w:cstheme="minorHAnsi"/>
          <w:bCs/>
          <w:lang w:eastAsia="en-GB"/>
        </w:rPr>
        <w:t>SB requested further detail on the approach being taken on LEP-related auditing.</w:t>
      </w:r>
    </w:p>
    <w:p w14:paraId="38992FF4" w14:textId="77777777" w:rsidR="00BC6805" w:rsidRPr="00F36CBE" w:rsidRDefault="00457CAC" w:rsidP="00457CAC">
      <w:pPr>
        <w:spacing w:after="0" w:line="240" w:lineRule="auto"/>
        <w:ind w:left="633"/>
        <w:rPr>
          <w:rFonts w:eastAsia="Times New Roman" w:cstheme="minorHAnsi"/>
          <w:b/>
          <w:lang w:eastAsia="en-GB"/>
        </w:rPr>
      </w:pPr>
      <w:r w:rsidRPr="00F36CBE">
        <w:rPr>
          <w:rFonts w:eastAsia="Times New Roman" w:cstheme="minorHAnsi"/>
          <w:b/>
          <w:lang w:eastAsia="en-GB"/>
        </w:rPr>
        <w:t xml:space="preserve">Decision:   </w:t>
      </w:r>
      <w:r w:rsidR="00BC6805" w:rsidRPr="00F36CBE">
        <w:rPr>
          <w:rFonts w:eastAsia="Times New Roman" w:cstheme="minorHAnsi"/>
          <w:b/>
          <w:lang w:eastAsia="en-GB"/>
        </w:rPr>
        <w:t>SA/JC to circulate all Audit reports for the past year to new Board Members for information.</w:t>
      </w:r>
    </w:p>
    <w:p w14:paraId="2EBD741A" w14:textId="139790C2" w:rsidR="00457CAC" w:rsidRPr="00F36CBE" w:rsidRDefault="00BC6805" w:rsidP="00457CAC">
      <w:pPr>
        <w:spacing w:after="0" w:line="240" w:lineRule="auto"/>
        <w:ind w:left="633"/>
        <w:rPr>
          <w:rFonts w:eastAsia="Times New Roman" w:cstheme="minorHAnsi"/>
          <w:b/>
          <w:lang w:eastAsia="en-GB"/>
        </w:rPr>
      </w:pPr>
      <w:r w:rsidRPr="00F36CBE">
        <w:rPr>
          <w:rFonts w:eastAsia="Times New Roman" w:cstheme="minorHAnsi"/>
          <w:b/>
          <w:lang w:eastAsia="en-GB"/>
        </w:rPr>
        <w:t xml:space="preserve"> </w:t>
      </w:r>
    </w:p>
    <w:p w14:paraId="2B00B1CE" w14:textId="0A450A48" w:rsidR="00323593" w:rsidRPr="00F36CBE" w:rsidRDefault="00323593" w:rsidP="00323593">
      <w:pPr>
        <w:spacing w:after="0" w:line="240" w:lineRule="auto"/>
        <w:ind w:left="426" w:hanging="426"/>
        <w:jc w:val="both"/>
        <w:rPr>
          <w:rFonts w:eastAsia="Times New Roman" w:cstheme="minorHAnsi"/>
          <w:b/>
          <w:lang w:eastAsia="en-GB"/>
        </w:rPr>
      </w:pPr>
      <w:r w:rsidRPr="00F36CBE">
        <w:rPr>
          <w:rFonts w:eastAsia="Times New Roman" w:cstheme="minorHAnsi"/>
          <w:b/>
          <w:lang w:eastAsia="en-GB"/>
        </w:rPr>
        <w:t>1</w:t>
      </w:r>
      <w:r w:rsidR="00457CAC" w:rsidRPr="00F36CBE">
        <w:rPr>
          <w:rFonts w:eastAsia="Times New Roman" w:cstheme="minorHAnsi"/>
          <w:b/>
          <w:lang w:eastAsia="en-GB"/>
        </w:rPr>
        <w:t>3</w:t>
      </w:r>
      <w:r w:rsidRPr="00F36CBE">
        <w:rPr>
          <w:rFonts w:eastAsia="Times New Roman" w:cstheme="minorHAnsi"/>
          <w:b/>
          <w:lang w:eastAsia="en-GB"/>
        </w:rPr>
        <w:t>.</w:t>
      </w:r>
      <w:r w:rsidR="00BC6805" w:rsidRPr="00F36CBE">
        <w:rPr>
          <w:rFonts w:eastAsia="Times New Roman" w:cstheme="minorHAnsi"/>
          <w:b/>
          <w:lang w:eastAsia="en-GB"/>
        </w:rPr>
        <w:tab/>
        <w:t>Forward Plan</w:t>
      </w:r>
    </w:p>
    <w:p w14:paraId="0D521418" w14:textId="38843517" w:rsidR="00BC6805" w:rsidRPr="00F36CBE" w:rsidRDefault="00323593" w:rsidP="00323593">
      <w:pPr>
        <w:spacing w:after="0" w:line="240" w:lineRule="auto"/>
        <w:ind w:left="426" w:hanging="426"/>
        <w:jc w:val="both"/>
        <w:rPr>
          <w:rFonts w:eastAsia="Times New Roman" w:cstheme="minorHAnsi"/>
          <w:lang w:eastAsia="en-GB"/>
        </w:rPr>
      </w:pPr>
      <w:r w:rsidRPr="00F36CBE">
        <w:rPr>
          <w:rFonts w:eastAsia="Times New Roman" w:cstheme="minorHAnsi"/>
          <w:bCs/>
          <w:lang w:eastAsia="en-GB"/>
        </w:rPr>
        <w:tab/>
      </w:r>
      <w:r w:rsidR="00BC6805" w:rsidRPr="00F36CBE">
        <w:rPr>
          <w:rFonts w:eastAsia="Times New Roman" w:cstheme="minorHAnsi"/>
          <w:bCs/>
          <w:lang w:eastAsia="en-GB"/>
        </w:rPr>
        <w:t>This would now appear on the agenda as a standing item, giving Board Members opportunity to plan their programme of work together.</w:t>
      </w:r>
      <w:r w:rsidR="0035085C" w:rsidRPr="00F36CBE">
        <w:rPr>
          <w:rFonts w:eastAsia="Times New Roman" w:cstheme="minorHAnsi"/>
          <w:bCs/>
          <w:lang w:eastAsia="en-GB"/>
        </w:rPr>
        <w:t xml:space="preserve">  </w:t>
      </w:r>
      <w:r w:rsidR="00BC6805" w:rsidRPr="00F36CBE">
        <w:rPr>
          <w:rFonts w:eastAsia="Times New Roman" w:cstheme="minorHAnsi"/>
          <w:lang w:eastAsia="en-GB"/>
        </w:rPr>
        <w:t>HA requested Nicola Kent’s attendance at a future meeting to take the Board through the work that the LEP’s Growth Hub was undertaking on their behalf and ensure the Board can steer and influence the programme of work going forward.</w:t>
      </w:r>
    </w:p>
    <w:p w14:paraId="015F73AF" w14:textId="77777777" w:rsidR="00BC6805" w:rsidRPr="00F36CBE" w:rsidRDefault="00BC6805" w:rsidP="00323593">
      <w:pPr>
        <w:spacing w:after="0" w:line="240" w:lineRule="auto"/>
        <w:ind w:left="426" w:hanging="426"/>
        <w:jc w:val="both"/>
        <w:rPr>
          <w:rFonts w:eastAsia="Times New Roman" w:cstheme="minorHAnsi"/>
          <w:b/>
          <w:lang w:eastAsia="en-GB"/>
        </w:rPr>
      </w:pPr>
      <w:r w:rsidRPr="00F36CBE">
        <w:rPr>
          <w:rFonts w:eastAsia="Times New Roman" w:cstheme="minorHAnsi"/>
          <w:b/>
          <w:bCs/>
          <w:lang w:eastAsia="en-GB"/>
        </w:rPr>
        <w:tab/>
        <w:t>Action: Growth Hub item to be added to Forward Plan</w:t>
      </w:r>
      <w:r w:rsidRPr="00F36CBE">
        <w:rPr>
          <w:rFonts w:eastAsia="Times New Roman" w:cstheme="minorHAnsi"/>
          <w:b/>
          <w:lang w:eastAsia="en-GB"/>
        </w:rPr>
        <w:t>.</w:t>
      </w:r>
    </w:p>
    <w:p w14:paraId="130AC2C0" w14:textId="334BE365" w:rsidR="00323593" w:rsidRPr="00F36CBE" w:rsidRDefault="00BC6805" w:rsidP="00323593">
      <w:pPr>
        <w:spacing w:after="0" w:line="240" w:lineRule="auto"/>
        <w:ind w:left="426" w:hanging="426"/>
        <w:jc w:val="both"/>
        <w:rPr>
          <w:rFonts w:eastAsia="Times New Roman" w:cstheme="minorHAnsi"/>
          <w:b/>
          <w:lang w:eastAsia="en-GB"/>
        </w:rPr>
      </w:pPr>
      <w:r w:rsidRPr="00F36CBE">
        <w:rPr>
          <w:rFonts w:eastAsia="Times New Roman" w:cstheme="minorHAnsi"/>
          <w:b/>
          <w:lang w:eastAsia="en-GB"/>
        </w:rPr>
        <w:t xml:space="preserve">   </w:t>
      </w:r>
    </w:p>
    <w:p w14:paraId="1EDE0450" w14:textId="0EFD6921" w:rsidR="00323593" w:rsidRPr="00F36CBE" w:rsidRDefault="00323593" w:rsidP="00323593">
      <w:pPr>
        <w:spacing w:after="0" w:line="240" w:lineRule="auto"/>
        <w:ind w:left="426" w:hanging="426"/>
        <w:jc w:val="both"/>
        <w:rPr>
          <w:rFonts w:eastAsia="Times New Roman" w:cstheme="minorHAnsi"/>
          <w:b/>
          <w:lang w:eastAsia="en-GB"/>
        </w:rPr>
      </w:pPr>
      <w:r w:rsidRPr="00F36CBE">
        <w:rPr>
          <w:rFonts w:eastAsia="Times New Roman" w:cstheme="minorHAnsi"/>
          <w:b/>
          <w:lang w:eastAsia="en-GB"/>
        </w:rPr>
        <w:t>1</w:t>
      </w:r>
      <w:r w:rsidR="00BC6805" w:rsidRPr="00F36CBE">
        <w:rPr>
          <w:rFonts w:eastAsia="Times New Roman" w:cstheme="minorHAnsi"/>
          <w:b/>
          <w:lang w:eastAsia="en-GB"/>
        </w:rPr>
        <w:t>4</w:t>
      </w:r>
      <w:r w:rsidRPr="00F36CBE">
        <w:rPr>
          <w:rFonts w:eastAsia="Times New Roman" w:cstheme="minorHAnsi"/>
          <w:b/>
          <w:lang w:eastAsia="en-GB"/>
        </w:rPr>
        <w:t xml:space="preserve">. </w:t>
      </w:r>
      <w:r w:rsidR="00BC6805" w:rsidRPr="00F36CBE">
        <w:rPr>
          <w:rFonts w:eastAsia="Times New Roman" w:cstheme="minorHAnsi"/>
          <w:b/>
          <w:lang w:eastAsia="en-GB"/>
        </w:rPr>
        <w:tab/>
      </w:r>
      <w:r w:rsidRPr="00F36CBE">
        <w:rPr>
          <w:rFonts w:eastAsia="Times New Roman" w:cstheme="minorHAnsi"/>
          <w:b/>
          <w:lang w:eastAsia="en-GB"/>
        </w:rPr>
        <w:t>Any Other Business</w:t>
      </w:r>
    </w:p>
    <w:p w14:paraId="576DA8DA" w14:textId="04E66BCF" w:rsidR="00BC6805" w:rsidRPr="00F36CBE" w:rsidRDefault="00BC6805" w:rsidP="0035085C">
      <w:pPr>
        <w:spacing w:after="0" w:line="240" w:lineRule="auto"/>
        <w:ind w:left="426"/>
        <w:rPr>
          <w:rFonts w:cstheme="minorHAnsi"/>
        </w:rPr>
      </w:pPr>
      <w:r w:rsidRPr="00F36CBE">
        <w:rPr>
          <w:rFonts w:cstheme="minorHAnsi"/>
        </w:rPr>
        <w:t xml:space="preserve">LB noted that University of Staffordshire was working with the Colleges to respond to the wave 2 </w:t>
      </w:r>
      <w:r w:rsidR="0035085C" w:rsidRPr="00F36CBE">
        <w:rPr>
          <w:rFonts w:cstheme="minorHAnsi"/>
        </w:rPr>
        <w:t xml:space="preserve">expression of interest </w:t>
      </w:r>
      <w:r w:rsidRPr="00F36CBE">
        <w:rPr>
          <w:rFonts w:cstheme="minorHAnsi"/>
        </w:rPr>
        <w:t xml:space="preserve">on Institutes of </w:t>
      </w:r>
      <w:r w:rsidR="0035085C" w:rsidRPr="00F36CBE">
        <w:rPr>
          <w:rFonts w:cstheme="minorHAnsi"/>
        </w:rPr>
        <w:t>T</w:t>
      </w:r>
      <w:r w:rsidRPr="00F36CBE">
        <w:rPr>
          <w:rFonts w:cstheme="minorHAnsi"/>
        </w:rPr>
        <w:t xml:space="preserve">echnology. </w:t>
      </w:r>
      <w:r w:rsidR="00323593" w:rsidRPr="00F36CBE">
        <w:rPr>
          <w:rFonts w:cstheme="minorHAnsi"/>
        </w:rPr>
        <w:t xml:space="preserve">AR </w:t>
      </w:r>
      <w:r w:rsidRPr="00F36CBE">
        <w:rPr>
          <w:rFonts w:cstheme="minorHAnsi"/>
        </w:rPr>
        <w:t>requested LEP involvement in discussions.</w:t>
      </w:r>
    </w:p>
    <w:p w14:paraId="0EB802F9" w14:textId="77777777" w:rsidR="0035085C" w:rsidRPr="00F36CBE" w:rsidRDefault="0035085C" w:rsidP="0035085C">
      <w:pPr>
        <w:spacing w:after="0" w:line="240" w:lineRule="auto"/>
        <w:ind w:left="426"/>
        <w:rPr>
          <w:rFonts w:cstheme="minorHAnsi"/>
        </w:rPr>
      </w:pPr>
    </w:p>
    <w:p w14:paraId="16C28FBC" w14:textId="6912BBB5" w:rsidR="0035085C" w:rsidRPr="00F36CBE" w:rsidRDefault="0035085C" w:rsidP="0035085C">
      <w:pPr>
        <w:spacing w:after="0" w:line="240" w:lineRule="auto"/>
        <w:ind w:left="426"/>
        <w:rPr>
          <w:rFonts w:cstheme="minorHAnsi"/>
        </w:rPr>
      </w:pPr>
      <w:r w:rsidRPr="00F36CBE">
        <w:rPr>
          <w:rFonts w:cstheme="minorHAnsi"/>
        </w:rPr>
        <w:t xml:space="preserve">The consultation on freeports was briefly noted and it was considered that a response should be made. SW noted that the Chambers of Commerce were responding  </w:t>
      </w:r>
    </w:p>
    <w:p w14:paraId="5A8070A7" w14:textId="08EA3A99" w:rsidR="0035085C" w:rsidRPr="00F36CBE" w:rsidRDefault="002223A0" w:rsidP="0035085C">
      <w:pPr>
        <w:spacing w:after="0" w:line="240" w:lineRule="auto"/>
        <w:ind w:left="426"/>
        <w:rPr>
          <w:rFonts w:cstheme="minorHAnsi"/>
          <w:b/>
          <w:bCs/>
        </w:rPr>
      </w:pPr>
      <w:r w:rsidRPr="00F36CBE">
        <w:rPr>
          <w:rFonts w:cstheme="minorHAnsi"/>
          <w:b/>
          <w:bCs/>
        </w:rPr>
        <w:t>Action</w:t>
      </w:r>
      <w:r w:rsidR="0035085C" w:rsidRPr="00F36CBE">
        <w:rPr>
          <w:rFonts w:cstheme="minorHAnsi"/>
          <w:b/>
          <w:bCs/>
        </w:rPr>
        <w:t>: Secretariat to prepare a LEP response to the consultation.</w:t>
      </w:r>
    </w:p>
    <w:p w14:paraId="4D2BFDBB" w14:textId="77777777" w:rsidR="0035085C" w:rsidRPr="00F36CBE" w:rsidRDefault="0035085C" w:rsidP="0035085C">
      <w:pPr>
        <w:spacing w:after="0" w:line="240" w:lineRule="auto"/>
        <w:ind w:left="426"/>
        <w:rPr>
          <w:rFonts w:cstheme="minorHAnsi"/>
        </w:rPr>
      </w:pPr>
    </w:p>
    <w:p w14:paraId="5F367CAD" w14:textId="37D362C5" w:rsidR="0035085C" w:rsidRPr="00F36CBE" w:rsidRDefault="002223A0" w:rsidP="0035085C">
      <w:pPr>
        <w:spacing w:after="0" w:line="240" w:lineRule="auto"/>
        <w:ind w:left="426"/>
        <w:rPr>
          <w:rFonts w:cstheme="minorHAnsi"/>
        </w:rPr>
      </w:pPr>
      <w:r w:rsidRPr="00F36CBE">
        <w:rPr>
          <w:rFonts w:cstheme="minorHAnsi"/>
        </w:rPr>
        <w:t>JL requested that clarity be sought on the A38 arrangements for the period of construction on HS2.</w:t>
      </w:r>
    </w:p>
    <w:p w14:paraId="3C447575" w14:textId="2907EA06" w:rsidR="0035085C" w:rsidRPr="00F36CBE" w:rsidRDefault="002223A0" w:rsidP="0035085C">
      <w:pPr>
        <w:spacing w:after="0" w:line="240" w:lineRule="auto"/>
        <w:ind w:left="426"/>
        <w:rPr>
          <w:rFonts w:cstheme="minorHAnsi"/>
          <w:b/>
          <w:bCs/>
        </w:rPr>
      </w:pPr>
      <w:r w:rsidRPr="00F36CBE">
        <w:rPr>
          <w:rFonts w:cstheme="minorHAnsi"/>
          <w:b/>
          <w:bCs/>
        </w:rPr>
        <w:t>Action: JC to pursue response.</w:t>
      </w:r>
    </w:p>
    <w:p w14:paraId="0F735379" w14:textId="4859E8CA" w:rsidR="00323593" w:rsidRPr="00F36CBE" w:rsidRDefault="00323593" w:rsidP="0035085C">
      <w:pPr>
        <w:spacing w:line="240" w:lineRule="auto"/>
        <w:ind w:left="426"/>
        <w:rPr>
          <w:rFonts w:cstheme="minorHAnsi"/>
        </w:rPr>
      </w:pPr>
      <w:r w:rsidRPr="00F36CBE">
        <w:rPr>
          <w:rFonts w:cstheme="minorHAnsi"/>
        </w:rPr>
        <w:t xml:space="preserve">The meeting closed </w:t>
      </w:r>
      <w:r w:rsidR="00BC6805" w:rsidRPr="00F36CBE">
        <w:rPr>
          <w:rFonts w:cstheme="minorHAnsi"/>
        </w:rPr>
        <w:t>7</w:t>
      </w:r>
      <w:r w:rsidRPr="00F36CBE">
        <w:rPr>
          <w:rFonts w:cstheme="minorHAnsi"/>
        </w:rPr>
        <w:t>.</w:t>
      </w:r>
      <w:r w:rsidR="00BC6805" w:rsidRPr="00F36CBE">
        <w:rPr>
          <w:rFonts w:cstheme="minorHAnsi"/>
        </w:rPr>
        <w:t>3</w:t>
      </w:r>
      <w:r w:rsidRPr="00F36CBE">
        <w:rPr>
          <w:rFonts w:cstheme="minorHAnsi"/>
        </w:rPr>
        <w:t>0pm.</w:t>
      </w:r>
    </w:p>
    <w:p w14:paraId="5A4A64BA" w14:textId="77777777" w:rsidR="002223A0" w:rsidRPr="00F36CBE" w:rsidRDefault="00323593" w:rsidP="002223A0">
      <w:pPr>
        <w:spacing w:before="120" w:after="0" w:line="240" w:lineRule="auto"/>
        <w:ind w:firstLine="426"/>
        <w:jc w:val="both"/>
        <w:rPr>
          <w:rFonts w:eastAsia="Times New Roman" w:cstheme="minorHAnsi"/>
          <w:bCs/>
          <w:lang w:eastAsia="en-GB"/>
        </w:rPr>
      </w:pPr>
      <w:r w:rsidRPr="00F36CBE">
        <w:rPr>
          <w:rFonts w:eastAsia="Times New Roman" w:cstheme="minorHAnsi"/>
          <w:b/>
          <w:lang w:eastAsia="en-GB"/>
        </w:rPr>
        <w:t>Date and time of next meeting:</w:t>
      </w:r>
      <w:r w:rsidR="002223A0" w:rsidRPr="00F36CBE">
        <w:rPr>
          <w:rFonts w:eastAsia="Times New Roman" w:cstheme="minorHAnsi"/>
          <w:b/>
          <w:lang w:eastAsia="en-GB"/>
        </w:rPr>
        <w:t xml:space="preserve"> </w:t>
      </w:r>
      <w:r w:rsidR="002223A0" w:rsidRPr="00F36CBE">
        <w:rPr>
          <w:rFonts w:eastAsia="Times New Roman" w:cstheme="minorHAnsi"/>
          <w:bCs/>
          <w:lang w:eastAsia="en-GB"/>
        </w:rPr>
        <w:t>T</w:t>
      </w:r>
      <w:r w:rsidRPr="00F36CBE">
        <w:rPr>
          <w:rFonts w:eastAsia="Times New Roman" w:cstheme="minorHAnsi"/>
          <w:bCs/>
          <w:lang w:eastAsia="en-GB"/>
        </w:rPr>
        <w:t xml:space="preserve">hursday </w:t>
      </w:r>
      <w:r w:rsidR="00BC6805" w:rsidRPr="00F36CBE">
        <w:rPr>
          <w:rFonts w:eastAsia="Times New Roman" w:cstheme="minorHAnsi"/>
          <w:bCs/>
          <w:lang w:eastAsia="en-GB"/>
        </w:rPr>
        <w:t xml:space="preserve">19 March </w:t>
      </w:r>
      <w:r w:rsidRPr="00F36CBE">
        <w:rPr>
          <w:rFonts w:eastAsia="Times New Roman" w:cstheme="minorHAnsi"/>
          <w:bCs/>
          <w:lang w:eastAsia="en-GB"/>
        </w:rPr>
        <w:t xml:space="preserve">2020 6pm-8pm </w:t>
      </w:r>
    </w:p>
    <w:p w14:paraId="500ACB81" w14:textId="73071D37" w:rsidR="00323593" w:rsidRPr="00F36CBE" w:rsidRDefault="00323593" w:rsidP="002223A0">
      <w:pPr>
        <w:spacing w:before="120" w:after="0" w:line="240" w:lineRule="auto"/>
        <w:ind w:firstLine="426"/>
        <w:jc w:val="both"/>
        <w:rPr>
          <w:rFonts w:cstheme="minorHAnsi"/>
          <w:bCs/>
        </w:rPr>
      </w:pPr>
      <w:r w:rsidRPr="00F36CBE">
        <w:rPr>
          <w:rFonts w:eastAsia="Times New Roman" w:cstheme="minorHAnsi"/>
          <w:b/>
          <w:lang w:eastAsia="en-GB"/>
        </w:rPr>
        <w:t>Venue</w:t>
      </w:r>
      <w:r w:rsidR="002223A0" w:rsidRPr="00F36CBE">
        <w:rPr>
          <w:rFonts w:eastAsia="Times New Roman" w:cstheme="minorHAnsi"/>
          <w:b/>
          <w:lang w:eastAsia="en-GB"/>
        </w:rPr>
        <w:t>:</w:t>
      </w:r>
      <w:r w:rsidRPr="00F36CBE">
        <w:rPr>
          <w:rFonts w:eastAsia="Times New Roman" w:cstheme="minorHAnsi"/>
          <w:b/>
          <w:lang w:eastAsia="en-GB"/>
        </w:rPr>
        <w:t xml:space="preserve"> </w:t>
      </w:r>
      <w:r w:rsidR="00BC6805" w:rsidRPr="00F36CBE">
        <w:rPr>
          <w:rFonts w:eastAsia="Times New Roman" w:cstheme="minorHAnsi"/>
          <w:bCs/>
          <w:lang w:eastAsia="en-GB"/>
        </w:rPr>
        <w:t>LEP Drawing Room, Judges’ Chamber, Martin Street, Stafford ST16 2LH.</w:t>
      </w:r>
    </w:p>
    <w:p w14:paraId="75835DC1" w14:textId="77777777" w:rsidR="009C6B02" w:rsidRPr="00F36CBE" w:rsidRDefault="009C6B02" w:rsidP="002223A0">
      <w:pPr>
        <w:spacing w:after="0" w:line="240" w:lineRule="auto"/>
        <w:rPr>
          <w:rFonts w:cstheme="minorHAnsi"/>
        </w:rPr>
      </w:pPr>
    </w:p>
    <w:sectPr w:rsidR="009C6B02" w:rsidRPr="00F36CBE" w:rsidSect="004E2BB3">
      <w:headerReference w:type="even" r:id="rId8"/>
      <w:headerReference w:type="default" r:id="rId9"/>
      <w:footerReference w:type="even" r:id="rId10"/>
      <w:footerReference w:type="default" r:id="rId11"/>
      <w:headerReference w:type="first" r:id="rId12"/>
      <w:footerReference w:type="first" r:id="rId13"/>
      <w:pgSz w:w="11906" w:h="16838"/>
      <w:pgMar w:top="43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F38D" w14:textId="77777777" w:rsidR="007B639D" w:rsidRDefault="007B639D">
      <w:pPr>
        <w:spacing w:after="0" w:line="240" w:lineRule="auto"/>
      </w:pPr>
      <w:r>
        <w:separator/>
      </w:r>
    </w:p>
  </w:endnote>
  <w:endnote w:type="continuationSeparator" w:id="0">
    <w:p w14:paraId="7D8EF0DC" w14:textId="77777777" w:rsidR="007B639D" w:rsidRDefault="007B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2F8E" w14:textId="77777777" w:rsidR="00A13C81" w:rsidRDefault="00A1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81145"/>
      <w:docPartObj>
        <w:docPartGallery w:val="Page Numbers (Bottom of Page)"/>
        <w:docPartUnique/>
      </w:docPartObj>
    </w:sdtPr>
    <w:sdtEndPr>
      <w:rPr>
        <w:noProof/>
      </w:rPr>
    </w:sdtEndPr>
    <w:sdtContent>
      <w:p w14:paraId="330B9D94" w14:textId="77777777" w:rsidR="007B639D" w:rsidRDefault="007B63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8F40E" w14:textId="77777777" w:rsidR="007B639D" w:rsidRDefault="007B6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86DA" w14:textId="77777777" w:rsidR="00A13C81" w:rsidRDefault="00A1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06AE" w14:textId="77777777" w:rsidR="007B639D" w:rsidRDefault="007B639D">
      <w:pPr>
        <w:spacing w:after="0" w:line="240" w:lineRule="auto"/>
      </w:pPr>
      <w:r>
        <w:separator/>
      </w:r>
    </w:p>
  </w:footnote>
  <w:footnote w:type="continuationSeparator" w:id="0">
    <w:p w14:paraId="19CD8805" w14:textId="77777777" w:rsidR="007B639D" w:rsidRDefault="007B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E765" w14:textId="77777777" w:rsidR="00A13C81" w:rsidRDefault="00A13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F2B2" w14:textId="541EEA7A" w:rsidR="007B639D" w:rsidRDefault="007B6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A183" w14:textId="77777777" w:rsidR="00A13C81" w:rsidRDefault="00A13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686"/>
    <w:multiLevelType w:val="hybridMultilevel"/>
    <w:tmpl w:val="2716E5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97D19"/>
    <w:multiLevelType w:val="hybridMultilevel"/>
    <w:tmpl w:val="05468D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E7288"/>
    <w:multiLevelType w:val="multilevel"/>
    <w:tmpl w:val="50A42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F7C86"/>
    <w:multiLevelType w:val="hybridMultilevel"/>
    <w:tmpl w:val="FE9E960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EAB3B5B"/>
    <w:multiLevelType w:val="hybridMultilevel"/>
    <w:tmpl w:val="BE72BBE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0C1545C"/>
    <w:multiLevelType w:val="hybridMultilevel"/>
    <w:tmpl w:val="3A30B18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1C23B25"/>
    <w:multiLevelType w:val="hybridMultilevel"/>
    <w:tmpl w:val="7BC6CD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96A1341"/>
    <w:multiLevelType w:val="hybridMultilevel"/>
    <w:tmpl w:val="C57EF7A4"/>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2C99336C"/>
    <w:multiLevelType w:val="hybridMultilevel"/>
    <w:tmpl w:val="ED00A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3E25"/>
    <w:multiLevelType w:val="hybridMultilevel"/>
    <w:tmpl w:val="894ED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00778"/>
    <w:multiLevelType w:val="hybridMultilevel"/>
    <w:tmpl w:val="8488B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6E1CCC"/>
    <w:multiLevelType w:val="hybridMultilevel"/>
    <w:tmpl w:val="D1F0A1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9"/>
  </w:num>
  <w:num w:numId="6">
    <w:abstractNumId w:val="8"/>
  </w:num>
  <w:num w:numId="7">
    <w:abstractNumId w:val="0"/>
  </w:num>
  <w:num w:numId="8">
    <w:abstractNumId w:val="2"/>
  </w:num>
  <w:num w:numId="9">
    <w:abstractNumId w:val="1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93"/>
    <w:rsid w:val="00052F26"/>
    <w:rsid w:val="000730C9"/>
    <w:rsid w:val="00142E88"/>
    <w:rsid w:val="001A2090"/>
    <w:rsid w:val="001B4DD1"/>
    <w:rsid w:val="001B6C74"/>
    <w:rsid w:val="002223A0"/>
    <w:rsid w:val="00233E92"/>
    <w:rsid w:val="002E4752"/>
    <w:rsid w:val="00323593"/>
    <w:rsid w:val="0035085C"/>
    <w:rsid w:val="00352F03"/>
    <w:rsid w:val="00457CAC"/>
    <w:rsid w:val="004E2BB3"/>
    <w:rsid w:val="00522EB3"/>
    <w:rsid w:val="006342CC"/>
    <w:rsid w:val="006C26B3"/>
    <w:rsid w:val="006D1167"/>
    <w:rsid w:val="00706B99"/>
    <w:rsid w:val="007B639D"/>
    <w:rsid w:val="007C4E63"/>
    <w:rsid w:val="00834D45"/>
    <w:rsid w:val="008417AD"/>
    <w:rsid w:val="00890617"/>
    <w:rsid w:val="009C6B02"/>
    <w:rsid w:val="00A13C81"/>
    <w:rsid w:val="00A8015D"/>
    <w:rsid w:val="00AD417E"/>
    <w:rsid w:val="00AF6603"/>
    <w:rsid w:val="00B07346"/>
    <w:rsid w:val="00B43D13"/>
    <w:rsid w:val="00BC6805"/>
    <w:rsid w:val="00BF515B"/>
    <w:rsid w:val="00C00B7D"/>
    <w:rsid w:val="00CA2777"/>
    <w:rsid w:val="00E33014"/>
    <w:rsid w:val="00E5456F"/>
    <w:rsid w:val="00E8590B"/>
    <w:rsid w:val="00EE329B"/>
    <w:rsid w:val="00F241AD"/>
    <w:rsid w:val="00F36CBE"/>
    <w:rsid w:val="00F42C65"/>
    <w:rsid w:val="00F7186D"/>
    <w:rsid w:val="00F7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357EE"/>
  <w15:chartTrackingRefBased/>
  <w15:docId w15:val="{49961E49-5A03-4885-9289-5321462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93"/>
  </w:style>
  <w:style w:type="paragraph" w:styleId="Footer">
    <w:name w:val="footer"/>
    <w:basedOn w:val="Normal"/>
    <w:link w:val="FooterChar"/>
    <w:uiPriority w:val="99"/>
    <w:unhideWhenUsed/>
    <w:rsid w:val="00323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93"/>
  </w:style>
  <w:style w:type="paragraph" w:styleId="ListParagraph">
    <w:name w:val="List Paragraph"/>
    <w:basedOn w:val="Normal"/>
    <w:uiPriority w:val="34"/>
    <w:qFormat/>
    <w:rsid w:val="00323593"/>
    <w:pPr>
      <w:ind w:left="720"/>
      <w:contextualSpacing/>
    </w:pPr>
  </w:style>
  <w:style w:type="paragraph" w:styleId="BalloonText">
    <w:name w:val="Balloon Text"/>
    <w:basedOn w:val="Normal"/>
    <w:link w:val="BalloonTextChar"/>
    <w:uiPriority w:val="99"/>
    <w:semiHidden/>
    <w:unhideWhenUsed/>
    <w:rsid w:val="00F2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AD"/>
    <w:rPr>
      <w:rFonts w:ascii="Segoe UI" w:hAnsi="Segoe UI" w:cs="Segoe UI"/>
      <w:sz w:val="18"/>
      <w:szCs w:val="18"/>
    </w:rPr>
  </w:style>
  <w:style w:type="paragraph" w:customStyle="1" w:styleId="xmsolistparagraph">
    <w:name w:val="x_msolistparagraph"/>
    <w:basedOn w:val="Normal"/>
    <w:rsid w:val="00C00B7D"/>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Kemp, Joanne (EXT)</cp:lastModifiedBy>
  <cp:revision>2</cp:revision>
  <cp:lastPrinted>2020-03-31T08:14:00Z</cp:lastPrinted>
  <dcterms:created xsi:type="dcterms:W3CDTF">2020-06-26T12:01:00Z</dcterms:created>
  <dcterms:modified xsi:type="dcterms:W3CDTF">2020-06-26T12:01:00Z</dcterms:modified>
</cp:coreProperties>
</file>