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48" w:rsidRPr="00C91FFE" w:rsidRDefault="007A5448" w:rsidP="007A544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C91FFE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8E9B7" wp14:editId="04BAC7E2">
                <wp:simplePos x="0" y="0"/>
                <wp:positionH relativeFrom="margin">
                  <wp:posOffset>3240505</wp:posOffset>
                </wp:positionH>
                <wp:positionV relativeFrom="paragraph">
                  <wp:posOffset>-186226</wp:posOffset>
                </wp:positionV>
                <wp:extent cx="3295650" cy="945222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AE9" w:rsidRPr="00C91FFE" w:rsidRDefault="00FD2AE9" w:rsidP="007A54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:rsidR="00FD2AE9" w:rsidRPr="00CA604F" w:rsidRDefault="00FD2AE9" w:rsidP="007A54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:rsidR="00FD2AE9" w:rsidRPr="00CA604F" w:rsidRDefault="00FD2AE9" w:rsidP="007A544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8E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-14.65pt;width:259.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">
                <v:textbox>
                  <w:txbxContent>
                    <w:p w:rsidR="00FD2AE9" w:rsidRPr="00C91FFE" w:rsidRDefault="00FD2AE9" w:rsidP="007A5448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:rsidR="00FD2AE9" w:rsidRPr="00CA604F" w:rsidRDefault="00FD2AE9" w:rsidP="007A5448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:rsidR="00FD2AE9" w:rsidRPr="00CA604F" w:rsidRDefault="00FD2AE9" w:rsidP="007A5448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FFE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92D7A3" wp14:editId="786733F8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448" w:rsidRPr="00C91FFE" w:rsidRDefault="007A5448" w:rsidP="007A544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7A5448" w:rsidRPr="00C91FFE" w:rsidRDefault="007A5448" w:rsidP="007A544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7A5448" w:rsidRPr="00C91FFE" w:rsidRDefault="007A5448" w:rsidP="007A5448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7A5448" w:rsidRPr="00C91FFE" w:rsidRDefault="007A5448" w:rsidP="007A5448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7A5448" w:rsidRPr="00C91FFE" w:rsidRDefault="007A5448" w:rsidP="007A5448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Confidential AGENDA</w:t>
      </w:r>
    </w:p>
    <w:p w:rsidR="007A5448" w:rsidRPr="009E4FF4" w:rsidRDefault="007A5448" w:rsidP="007A5448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16"/>
          <w:szCs w:val="16"/>
          <w:lang w:eastAsia="en-GB"/>
        </w:rPr>
      </w:pPr>
    </w:p>
    <w:p w:rsidR="007A5448" w:rsidRPr="00C91FFE" w:rsidRDefault="007A5448" w:rsidP="007A5448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Thursday </w:t>
      </w:r>
      <w:r>
        <w:rPr>
          <w:rFonts w:eastAsia="Times New Roman" w:cstheme="minorHAnsi"/>
          <w:b/>
          <w:sz w:val="28"/>
          <w:szCs w:val="28"/>
          <w:lang w:eastAsia="en-GB"/>
        </w:rPr>
        <w:t>19</w:t>
      </w: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en-GB"/>
        </w:rPr>
        <w:t>September</w:t>
      </w: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 2019</w:t>
      </w:r>
    </w:p>
    <w:p w:rsidR="007A5448" w:rsidRPr="00C91FFE" w:rsidRDefault="007A5448" w:rsidP="007A5448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6pm-8pm</w:t>
      </w:r>
    </w:p>
    <w:p w:rsidR="00A17546" w:rsidRDefault="00A17546" w:rsidP="007A544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bookmarkStart w:id="0" w:name="_Hlk19279261"/>
      <w:r w:rsidRPr="00A17546">
        <w:rPr>
          <w:rFonts w:eastAsia="Times New Roman" w:cstheme="minorHAnsi"/>
          <w:b/>
          <w:sz w:val="28"/>
          <w:szCs w:val="28"/>
          <w:lang w:eastAsia="en-GB"/>
        </w:rPr>
        <w:t xml:space="preserve">Strategi Solutions, Hub 3, Evolution, </w:t>
      </w:r>
    </w:p>
    <w:p w:rsidR="007A5448" w:rsidRPr="00C91FFE" w:rsidRDefault="00A17546" w:rsidP="007A544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A17546">
        <w:rPr>
          <w:rFonts w:eastAsia="Times New Roman" w:cstheme="minorHAnsi"/>
          <w:b/>
          <w:sz w:val="28"/>
          <w:szCs w:val="28"/>
          <w:lang w:eastAsia="en-GB"/>
        </w:rPr>
        <w:t xml:space="preserve">Hooters Hall Road, </w:t>
      </w:r>
      <w:r>
        <w:rPr>
          <w:rFonts w:eastAsia="Times New Roman" w:cstheme="minorHAnsi"/>
          <w:b/>
          <w:sz w:val="28"/>
          <w:szCs w:val="28"/>
          <w:lang w:eastAsia="en-GB"/>
        </w:rPr>
        <w:t>Newca</w:t>
      </w:r>
      <w:r w:rsidRPr="00A17546">
        <w:rPr>
          <w:rFonts w:eastAsia="Times New Roman" w:cstheme="minorHAnsi"/>
          <w:b/>
          <w:sz w:val="28"/>
          <w:szCs w:val="28"/>
          <w:lang w:eastAsia="en-GB"/>
        </w:rPr>
        <w:t>stle-under-Lyme, ST5 9QF</w:t>
      </w:r>
    </w:p>
    <w:bookmarkEnd w:id="0"/>
    <w:p w:rsidR="007A5448" w:rsidRPr="009E4FF4" w:rsidRDefault="007A5448" w:rsidP="007A5448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7A5448" w:rsidRPr="00C91FFE" w:rsidRDefault="007A5448" w:rsidP="007A5448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6095"/>
        <w:gridCol w:w="2040"/>
        <w:gridCol w:w="1617"/>
      </w:tblGrid>
      <w:tr w:rsidR="007A5448" w:rsidRPr="00C91FFE" w:rsidTr="00A17546">
        <w:tc>
          <w:tcPr>
            <w:tcW w:w="10456" w:type="dxa"/>
            <w:gridSpan w:val="5"/>
            <w:shd w:val="clear" w:color="auto" w:fill="DDD9C3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A5448" w:rsidRPr="00C91FFE" w:rsidTr="00A17546">
        <w:tc>
          <w:tcPr>
            <w:tcW w:w="704" w:type="dxa"/>
            <w:gridSpan w:val="2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6095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40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1617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Report Status/</w:t>
            </w: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Timing</w:t>
            </w:r>
          </w:p>
        </w:tc>
      </w:tr>
      <w:tr w:rsidR="007A5448" w:rsidRPr="00C91FFE" w:rsidTr="00A17546">
        <w:trPr>
          <w:trHeight w:val="280"/>
        </w:trPr>
        <w:tc>
          <w:tcPr>
            <w:tcW w:w="562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A5448" w:rsidRPr="00C91FFE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Introductions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7A5448" w:rsidRPr="00C91FFE" w:rsidRDefault="00D179E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  <w:r w:rsidR="007A5448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7A5448" w:rsidRPr="00C91FFE" w:rsidTr="00A17546">
        <w:tc>
          <w:tcPr>
            <w:tcW w:w="562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2040" w:type="dxa"/>
            <w:vMerge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A5448" w:rsidRPr="00C91FFE" w:rsidTr="00A17546">
        <w:tc>
          <w:tcPr>
            <w:tcW w:w="562" w:type="dxa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Declarations of Interest</w:t>
            </w:r>
          </w:p>
        </w:tc>
        <w:tc>
          <w:tcPr>
            <w:tcW w:w="2040" w:type="dxa"/>
            <w:vMerge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Notes of the previous meeting &amp; matters arising</w:t>
            </w:r>
          </w:p>
          <w:p w:rsidR="007A5448" w:rsidRPr="00C91FFE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Summary of Electronic Decisions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D179E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Chairs Update and Delegated Decisions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7546" w:rsidRPr="003F53B4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F53B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LEP Review:</w:t>
            </w:r>
          </w:p>
          <w:p w:rsidR="007A5448" w:rsidRPr="003F53B4" w:rsidRDefault="007A5448" w:rsidP="00A17546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ind w:left="460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3F53B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Staffing &amp; Resources</w:t>
            </w:r>
            <w:r w:rsidR="00A17546" w:rsidRPr="003F53B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Update</w:t>
            </w:r>
          </w:p>
          <w:p w:rsidR="00A17546" w:rsidRPr="00A17546" w:rsidRDefault="00A17546" w:rsidP="00A17546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2160"/>
                <w:tab w:val="left" w:pos="2880"/>
              </w:tabs>
              <w:spacing w:after="0" w:line="240" w:lineRule="auto"/>
              <w:ind w:left="4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F53B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Board Member Vacancies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  <w:r w:rsidR="00A17546">
              <w:rPr>
                <w:rFonts w:eastAsia="Times New Roman" w:cstheme="minorHAnsi"/>
                <w:sz w:val="24"/>
                <w:szCs w:val="24"/>
                <w:lang w:eastAsia="en-GB"/>
              </w:rPr>
              <w:t>/Jacqui Casey/Simon Ab</w:t>
            </w:r>
            <w:r w:rsidR="002575DB">
              <w:rPr>
                <w:rFonts w:eastAsia="Times New Roman" w:cstheme="minorHAnsi"/>
                <w:sz w:val="24"/>
                <w:szCs w:val="24"/>
                <w:lang w:eastAsia="en-GB"/>
              </w:rPr>
              <w:t>l</w:t>
            </w:r>
            <w:r w:rsidR="00A17546">
              <w:rPr>
                <w:rFonts w:eastAsia="Times New Roman" w:cstheme="minorHAnsi"/>
                <w:sz w:val="24"/>
                <w:szCs w:val="24"/>
                <w:lang w:eastAsia="en-GB"/>
              </w:rPr>
              <w:t>ewhite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A17546" w:rsidRDefault="00A17546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Information</w:t>
            </w:r>
          </w:p>
          <w:p w:rsidR="007A5448" w:rsidRPr="00C91FFE" w:rsidRDefault="00D8352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 w:rsidR="007A5448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LEP </w:t>
            </w:r>
            <w:r w:rsid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Chair’s Recruitment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A17546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Jacqui Casey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A17546" w:rsidRPr="00A17546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  <w:r w:rsidR="00A17546"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ecision</w:t>
            </w:r>
          </w:p>
          <w:p w:rsidR="007A5448" w:rsidRDefault="00D8352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7A54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F638A1" w:rsidRDefault="00F638A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638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Pr="00A17546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Full Risk Register Review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Discussion</w:t>
            </w:r>
          </w:p>
          <w:p w:rsidR="00A17546" w:rsidRDefault="00A17546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Local Industrial Strategy Update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A17546" w:rsidRPr="00A17546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Discussion</w:t>
            </w:r>
          </w:p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9872A3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Delivery</w:t>
            </w:r>
            <w:r w:rsidR="007A54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Update</w:t>
            </w:r>
          </w:p>
          <w:p w:rsidR="007A5448" w:rsidRDefault="009872A3" w:rsidP="00A17546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Mid Year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Review</w:t>
            </w:r>
          </w:p>
          <w:p w:rsidR="009872A3" w:rsidRPr="009872A3" w:rsidRDefault="009872A3" w:rsidP="00A17546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Annual Performance Review Improvement Plan </w:t>
            </w:r>
            <w:r w:rsidR="007864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Update</w:t>
            </w:r>
          </w:p>
          <w:p w:rsidR="007A5448" w:rsidRPr="00C91FFE" w:rsidRDefault="00154C33" w:rsidP="00A17546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Report on </w:t>
            </w:r>
            <w:r w:rsidR="00DD2CB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Progress Against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LGF Outputs &amp; Outcomes</w:t>
            </w:r>
            <w:r w:rsidR="007A544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  <w:p w:rsidR="00154C33" w:rsidRPr="00C91FFE" w:rsidRDefault="00154C33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D25BA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D25B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Decision</w:t>
            </w:r>
          </w:p>
          <w:p w:rsidR="007A5448" w:rsidRPr="00C91FFE" w:rsidRDefault="00D83521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  <w:r w:rsidR="007A544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9872A3" w:rsidRPr="00C91FFE" w:rsidTr="00FD2AE9">
        <w:trPr>
          <w:trHeight w:val="7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872A3" w:rsidRDefault="009872A3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2A3" w:rsidRPr="00A17546" w:rsidRDefault="009872A3" w:rsidP="009872A3">
            <w:pPr>
              <w:tabs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EZ Quarterly Reports:</w:t>
            </w:r>
          </w:p>
          <w:p w:rsidR="009872A3" w:rsidRPr="00862461" w:rsidRDefault="009872A3" w:rsidP="0033494F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ind w:left="496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Ceramic Valley</w:t>
            </w:r>
          </w:p>
          <w:p w:rsidR="00862461" w:rsidRPr="009872A3" w:rsidRDefault="00862461" w:rsidP="0033494F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ind w:left="496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i54 Enterprise Zone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872A3" w:rsidRDefault="009872A3" w:rsidP="009872A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872A3" w:rsidRDefault="009872A3" w:rsidP="00A6416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sz w:val="24"/>
                <w:szCs w:val="24"/>
                <w:lang w:eastAsia="en-GB"/>
              </w:rPr>
              <w:t>Abi Brown</w:t>
            </w:r>
          </w:p>
          <w:p w:rsidR="00862461" w:rsidRDefault="00862461" w:rsidP="00A6416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Philip Atkins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9872A3" w:rsidRPr="009872A3" w:rsidRDefault="009872A3" w:rsidP="009872A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872A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Information</w:t>
            </w:r>
          </w:p>
          <w:p w:rsidR="009872A3" w:rsidRPr="00ED25BA" w:rsidRDefault="009872A3" w:rsidP="009872A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5mins</w:t>
            </w:r>
          </w:p>
        </w:tc>
      </w:tr>
      <w:tr w:rsidR="009872A3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872A3" w:rsidRDefault="009872A3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72A3" w:rsidRDefault="009872A3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Midlands Engine Investment Fund Update</w:t>
            </w:r>
            <w:r w:rsidR="00E511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5112A" w:rsidRPr="00A46334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(report to follow)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872A3" w:rsidRDefault="009872A3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17546"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9872A3" w:rsidRPr="009872A3" w:rsidRDefault="009872A3" w:rsidP="009872A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872A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Information</w:t>
            </w:r>
          </w:p>
          <w:p w:rsidR="009872A3" w:rsidRPr="00ED25BA" w:rsidRDefault="009872A3" w:rsidP="009872A3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 w:rsidR="009872A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154C33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Assurance Framework Updates</w:t>
            </w:r>
            <w:r w:rsidR="009872A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154C33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Jacqui Casey/ Simon Ablewhite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ED25BA" w:rsidRPr="00ED25BA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D25BA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Decision</w:t>
            </w:r>
          </w:p>
          <w:p w:rsidR="007A5448" w:rsidRPr="00C91FFE" w:rsidRDefault="00803E4D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7A5448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803E4D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3E4D" w:rsidRDefault="00803E4D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E4D" w:rsidRDefault="00803E4D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Special Resolution: Changes to Articles of Association</w:t>
            </w:r>
            <w:r w:rsidR="00DD2CB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38A1" w:rsidRPr="00F638A1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(</w:t>
            </w:r>
            <w:r w:rsidR="00F638A1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report to follow</w:t>
            </w:r>
            <w:r w:rsidR="00F638A1" w:rsidRPr="00F638A1">
              <w:rPr>
                <w:rFonts w:eastAsia="Times New Roman" w:cstheme="minorHAnsi"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803E4D" w:rsidRDefault="00803E4D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Jacqui Casey/ Simon Ablewhite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803E4D" w:rsidRPr="009872A3" w:rsidRDefault="00803E4D" w:rsidP="00803E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872A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Information</w:t>
            </w:r>
          </w:p>
          <w:p w:rsidR="00803E4D" w:rsidRPr="00A05540" w:rsidRDefault="00803E4D" w:rsidP="00803E4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 mins</w:t>
            </w:r>
          </w:p>
        </w:tc>
      </w:tr>
      <w:tr w:rsidR="00E41D60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41D60" w:rsidRPr="00C91FFE" w:rsidRDefault="00E41D60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 w:rsidR="00803E4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D60" w:rsidRPr="00C91FFE" w:rsidRDefault="00E27920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Future Discussion </w:t>
            </w:r>
            <w:r w:rsidR="00E41D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Items under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section of meeting reserved for s</w:t>
            </w:r>
            <w:r w:rsidR="00E41D6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trateg</w:t>
            </w:r>
            <w:r w:rsidR="00A0554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ic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</w:t>
            </w:r>
            <w:r w:rsidR="00A0554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lanning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2792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October suggestion: Skills</w:t>
            </w:r>
            <w:r w:rsidRPr="00E2792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E41D60" w:rsidRDefault="00A05540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E41D60" w:rsidRPr="00A05540" w:rsidRDefault="00A05540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554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Discussion</w:t>
            </w:r>
          </w:p>
          <w:p w:rsidR="00A05540" w:rsidRDefault="00A05540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 mins</w:t>
            </w:r>
          </w:p>
        </w:tc>
      </w:tr>
      <w:tr w:rsidR="007A5448" w:rsidRPr="00C91FFE" w:rsidTr="00A17546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1</w:t>
            </w:r>
            <w:r w:rsidR="00803E4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</w:t>
            </w: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A5448" w:rsidRPr="00C91FFE" w:rsidRDefault="007A5448" w:rsidP="00A17546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</w:tbl>
    <w:p w:rsidR="007A5448" w:rsidRPr="00C91FFE" w:rsidRDefault="007A5448" w:rsidP="007A5448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A5448" w:rsidRDefault="007A5448" w:rsidP="007A5448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7A5448" w:rsidRPr="00154C33" w:rsidRDefault="007A5448" w:rsidP="007A5448">
      <w:pPr>
        <w:spacing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SSLEP Forward Plan:</w:t>
      </w:r>
      <w:r w:rsidR="00154C33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</w:p>
    <w:tbl>
      <w:tblPr>
        <w:tblW w:w="9817" w:type="dxa"/>
        <w:tblLook w:val="04A0" w:firstRow="1" w:lastRow="0" w:firstColumn="1" w:lastColumn="0" w:noHBand="0" w:noVBand="1"/>
      </w:tblPr>
      <w:tblGrid>
        <w:gridCol w:w="2756"/>
        <w:gridCol w:w="4185"/>
        <w:gridCol w:w="851"/>
        <w:gridCol w:w="2025"/>
      </w:tblGrid>
      <w:tr w:rsidR="00154C33" w:rsidRPr="00154C33" w:rsidTr="00900DF5">
        <w:trPr>
          <w:trHeight w:val="25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Executive Board                         Meeting Date                           17th Oct 2019</w:t>
            </w:r>
          </w:p>
        </w:tc>
      </w:tr>
      <w:tr w:rsidR="00154C33" w:rsidRPr="00154C33" w:rsidTr="00900DF5">
        <w:trPr>
          <w:trHeight w:val="25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54C33" w:rsidRPr="00154C33" w:rsidTr="00900DF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154C33" w:rsidRPr="00154C33" w:rsidTr="00900DF5">
        <w:trPr>
          <w:trHeight w:val="49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33" w:rsidRPr="00154C33" w:rsidRDefault="009872A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Dean/A Baines &amp; J Obada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900DF5" w:rsidRDefault="009872A3" w:rsidP="00154C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00D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Focus on Skills</w:t>
            </w:r>
          </w:p>
          <w:p w:rsidR="00900DF5" w:rsidRPr="00900DF5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00D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Review of work to date, outcomes, impacts</w:t>
            </w:r>
          </w:p>
          <w:p w:rsidR="00154C33" w:rsidRPr="00900DF5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00D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Future Priorities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</w:t>
            </w:r>
            <w:r w:rsidR="00900D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154C33" w:rsidRPr="00154C33" w:rsidTr="00900DF5">
        <w:trPr>
          <w:trHeight w:val="49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D179E1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  <w:r w:rsidR="00154C33"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J Casey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Endorsement of New Board Members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900DF5" w:rsidRPr="00154C33" w:rsidTr="00900DF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900DF5" w:rsidRPr="00154C33" w:rsidTr="00900DF5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D179E1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  <w:r w:rsidR="00900DF5"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/J Casey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Operational Sub Groups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154C33" w:rsidRPr="00154C33" w:rsidTr="00900DF5">
        <w:trPr>
          <w:trHeight w:val="58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Palphreyman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900DF5" w:rsidRPr="00154C33" w:rsidTr="00900DF5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Casey/S Ablewhite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Mid-Year Review Feedback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900DF5" w:rsidRPr="00154C33" w:rsidTr="00900DF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D179E1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  <w:r w:rsidR="00900DF5"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/J Casey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Implementation Plan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Progress Report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F5" w:rsidRPr="00154C33" w:rsidRDefault="00900DF5" w:rsidP="00AB4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154C33" w:rsidRPr="00154C33" w:rsidTr="00900DF5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Ablewhite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LEP </w:t>
            </w:r>
            <w:proofErr w:type="spellStart"/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Qtr</w:t>
            </w:r>
            <w:proofErr w:type="spellEnd"/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 Finance position 2019/20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154C33" w:rsidRPr="00154C33" w:rsidTr="00900DF5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Ablewhite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Deal Programme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154C33" w:rsidRPr="00154C33" w:rsidTr="00900DF5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Mohammed Ahmed/ Sarah Simpson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Growing Places Fund: Overview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</w:tbl>
    <w:p w:rsidR="00154C33" w:rsidRDefault="00154C33" w:rsidP="007A5448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2756"/>
        <w:gridCol w:w="4185"/>
        <w:gridCol w:w="851"/>
        <w:gridCol w:w="2025"/>
      </w:tblGrid>
      <w:tr w:rsidR="00154C33" w:rsidRPr="00154C33" w:rsidTr="00900DF5">
        <w:trPr>
          <w:trHeight w:val="25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</w:t>
            </w:r>
            <w:r w:rsidRPr="00154C3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="00900DF5" w:rsidRPr="00900D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</w:t>
            </w:r>
            <w:r w:rsidRPr="00900D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November</w:t>
            </w:r>
            <w:proofErr w:type="gramEnd"/>
            <w:r w:rsidRPr="00900DF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2019</w:t>
            </w:r>
          </w:p>
        </w:tc>
      </w:tr>
      <w:tr w:rsidR="00154C33" w:rsidRPr="00154C33" w:rsidTr="00900DF5">
        <w:trPr>
          <w:trHeight w:val="255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54C33" w:rsidRPr="00154C33" w:rsidTr="00900DF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900DF5" w:rsidRPr="00154C33" w:rsidTr="00900DF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Strategy Focus to be agreed by the Board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F5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54C33" w:rsidRPr="00154C33" w:rsidTr="00900DF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Palphreyman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 Discussion Risk Register Separate Item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154C33" w:rsidRPr="00154C33" w:rsidTr="00900DF5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154C33" w:rsidRPr="00154C33" w:rsidTr="00900DF5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D179E1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  <w:r w:rsidR="00154C33"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J Casey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Performance Review Improvement Plan: Progress Report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154C33" w:rsidRPr="00154C33" w:rsidTr="00900DF5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D179E1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</w:t>
            </w:r>
            <w:bookmarkStart w:id="1" w:name="_GoBack"/>
            <w:bookmarkEnd w:id="1"/>
            <w:r w:rsidR="00154C33"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/J Casey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Sub Groups: LIS related requirements &amp; LEP Board Leads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154C33" w:rsidRPr="00154C33" w:rsidTr="00900DF5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33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Creswell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33" w:rsidRPr="00900DF5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DF5">
              <w:rPr>
                <w:rFonts w:eastAsia="Times New Roman" w:cstheme="minorHAnsi"/>
                <w:sz w:val="24"/>
                <w:szCs w:val="24"/>
                <w:lang w:eastAsia="en-GB"/>
              </w:rPr>
              <w:t>Etruria Valley Update: Consideration of Deliverability within Funding Programme Timescales</w:t>
            </w:r>
            <w:r w:rsidRPr="00900D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C33" w:rsidRPr="00154C33" w:rsidRDefault="00900DF5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154C33" w:rsidRPr="00154C33" w:rsidTr="00900DF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900DF5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00D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33" w:rsidRPr="00154C33" w:rsidRDefault="00154C33" w:rsidP="00154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54C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A1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E9" w:rsidRDefault="00FD2AE9" w:rsidP="007A5448">
      <w:pPr>
        <w:spacing w:after="0" w:line="240" w:lineRule="auto"/>
      </w:pPr>
      <w:r>
        <w:separator/>
      </w:r>
    </w:p>
  </w:endnote>
  <w:endnote w:type="continuationSeparator" w:id="0">
    <w:p w:rsidR="00FD2AE9" w:rsidRDefault="00FD2AE9" w:rsidP="007A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E9" w:rsidRDefault="00FD2AE9" w:rsidP="007A5448">
      <w:pPr>
        <w:spacing w:after="0" w:line="240" w:lineRule="auto"/>
      </w:pPr>
      <w:r>
        <w:separator/>
      </w:r>
    </w:p>
  </w:footnote>
  <w:footnote w:type="continuationSeparator" w:id="0">
    <w:p w:rsidR="00FD2AE9" w:rsidRDefault="00FD2AE9" w:rsidP="007A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E9" w:rsidRDefault="00FD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440"/>
    <w:multiLevelType w:val="hybridMultilevel"/>
    <w:tmpl w:val="F594F1D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7E9"/>
    <w:multiLevelType w:val="hybridMultilevel"/>
    <w:tmpl w:val="869691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F1A"/>
    <w:multiLevelType w:val="hybridMultilevel"/>
    <w:tmpl w:val="73EE13A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0DF5"/>
    <w:multiLevelType w:val="hybridMultilevel"/>
    <w:tmpl w:val="3D78A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6C58"/>
    <w:multiLevelType w:val="hybridMultilevel"/>
    <w:tmpl w:val="68087F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48"/>
    <w:rsid w:val="00154C33"/>
    <w:rsid w:val="002575DB"/>
    <w:rsid w:val="0033494F"/>
    <w:rsid w:val="003452D0"/>
    <w:rsid w:val="003F53B4"/>
    <w:rsid w:val="00477562"/>
    <w:rsid w:val="0078642E"/>
    <w:rsid w:val="007A5448"/>
    <w:rsid w:val="00803E4D"/>
    <w:rsid w:val="0081518C"/>
    <w:rsid w:val="00834D45"/>
    <w:rsid w:val="00862461"/>
    <w:rsid w:val="008A06F5"/>
    <w:rsid w:val="00900DF5"/>
    <w:rsid w:val="009872A3"/>
    <w:rsid w:val="009C6B02"/>
    <w:rsid w:val="00A00875"/>
    <w:rsid w:val="00A05540"/>
    <w:rsid w:val="00A17546"/>
    <w:rsid w:val="00A46334"/>
    <w:rsid w:val="00A6416D"/>
    <w:rsid w:val="00A9627B"/>
    <w:rsid w:val="00AB497B"/>
    <w:rsid w:val="00AE12C6"/>
    <w:rsid w:val="00D179E1"/>
    <w:rsid w:val="00D83521"/>
    <w:rsid w:val="00DD2CB6"/>
    <w:rsid w:val="00E27920"/>
    <w:rsid w:val="00E41D60"/>
    <w:rsid w:val="00E5112A"/>
    <w:rsid w:val="00ED25BA"/>
    <w:rsid w:val="00F638A1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BDE7AE"/>
  <w15:chartTrackingRefBased/>
  <w15:docId w15:val="{573F4940-4CF3-4573-BCE5-49AE645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448"/>
  </w:style>
  <w:style w:type="paragraph" w:styleId="Footer">
    <w:name w:val="footer"/>
    <w:basedOn w:val="Normal"/>
    <w:link w:val="FooterChar"/>
    <w:uiPriority w:val="99"/>
    <w:semiHidden/>
    <w:unhideWhenUsed/>
    <w:rsid w:val="007A5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448"/>
  </w:style>
  <w:style w:type="paragraph" w:styleId="ListParagraph">
    <w:name w:val="List Paragraph"/>
    <w:basedOn w:val="Normal"/>
    <w:uiPriority w:val="34"/>
    <w:qFormat/>
    <w:rsid w:val="007A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14</cp:revision>
  <dcterms:created xsi:type="dcterms:W3CDTF">2019-09-03T08:29:00Z</dcterms:created>
  <dcterms:modified xsi:type="dcterms:W3CDTF">2019-09-17T12:49:00Z</dcterms:modified>
</cp:coreProperties>
</file>